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1831"/>
        <w:tblW w:w="15422" w:type="dxa"/>
        <w:tblLook w:val="04A0" w:firstRow="1" w:lastRow="0" w:firstColumn="1" w:lastColumn="0" w:noHBand="0" w:noVBand="1"/>
      </w:tblPr>
      <w:tblGrid>
        <w:gridCol w:w="3964"/>
        <w:gridCol w:w="4757"/>
        <w:gridCol w:w="6701"/>
      </w:tblGrid>
      <w:tr w:rsidR="003C3D48" w14:paraId="0814F0F7" w14:textId="77777777" w:rsidTr="00715D8C">
        <w:trPr>
          <w:trHeight w:val="762"/>
        </w:trPr>
        <w:tc>
          <w:tcPr>
            <w:tcW w:w="3964" w:type="dxa"/>
          </w:tcPr>
          <w:p w14:paraId="42F4EBD7" w14:textId="46980D0F" w:rsidR="003C3D48" w:rsidRDefault="003C3D48" w:rsidP="00622CBA">
            <w:r>
              <w:t xml:space="preserve">Year Group </w:t>
            </w:r>
            <w:r w:rsidR="00C11E69">
              <w:t>–</w:t>
            </w:r>
            <w:r w:rsidR="00B94AD0">
              <w:t xml:space="preserve"> </w:t>
            </w:r>
            <w:r w:rsidR="0015126C">
              <w:t>3/4</w:t>
            </w:r>
          </w:p>
          <w:p w14:paraId="0E8F09EF" w14:textId="4A6CB857" w:rsidR="00D33496" w:rsidRDefault="00C11E69" w:rsidP="00622CBA">
            <w:r>
              <w:t xml:space="preserve">Teacher/s </w:t>
            </w:r>
            <w:r w:rsidR="00D33496">
              <w:t>–</w:t>
            </w:r>
            <w:r w:rsidR="00B94AD0">
              <w:t xml:space="preserve"> </w:t>
            </w:r>
            <w:r w:rsidR="0015126C">
              <w:t>Lucia Nagington / Eleanor Mavin</w:t>
            </w:r>
          </w:p>
        </w:tc>
        <w:tc>
          <w:tcPr>
            <w:tcW w:w="4757" w:type="dxa"/>
          </w:tcPr>
          <w:p w14:paraId="207CD5E4" w14:textId="0B7E57DE" w:rsidR="003C3D48" w:rsidRDefault="003C3D48" w:rsidP="00622CBA">
            <w:r>
              <w:t xml:space="preserve">Topic Title / Theme </w:t>
            </w:r>
            <w:r w:rsidR="0015126C">
              <w:t>– Living things and their habitats / Ancient Greece</w:t>
            </w:r>
          </w:p>
        </w:tc>
        <w:tc>
          <w:tcPr>
            <w:tcW w:w="6701" w:type="dxa"/>
          </w:tcPr>
          <w:p w14:paraId="70264AEA" w14:textId="29146E09" w:rsidR="003C3D48" w:rsidRDefault="003C3D48" w:rsidP="00622CBA">
            <w:r>
              <w:t xml:space="preserve">Term </w:t>
            </w:r>
            <w:r w:rsidR="00D33496">
              <w:t>–</w:t>
            </w:r>
            <w:r>
              <w:t xml:space="preserve"> </w:t>
            </w:r>
            <w:r w:rsidR="0015126C">
              <w:t>Spring 1</w:t>
            </w:r>
          </w:p>
        </w:tc>
      </w:tr>
      <w:tr w:rsidR="003C3D48" w14:paraId="757CAAEA" w14:textId="77777777" w:rsidTr="00715D8C">
        <w:trPr>
          <w:trHeight w:val="762"/>
        </w:trPr>
        <w:tc>
          <w:tcPr>
            <w:tcW w:w="3964" w:type="dxa"/>
          </w:tcPr>
          <w:p w14:paraId="187E71B5" w14:textId="45EF04F8" w:rsidR="003C3D48" w:rsidRDefault="003C3D48" w:rsidP="00622CBA">
            <w:r>
              <w:t xml:space="preserve">Entry Point </w:t>
            </w:r>
            <w:r w:rsidR="003B342C">
              <w:t xml:space="preserve">– </w:t>
            </w:r>
          </w:p>
          <w:p w14:paraId="4445EB42" w14:textId="77777777" w:rsidR="003B342C" w:rsidRDefault="003B342C" w:rsidP="003B342C">
            <w:pPr>
              <w:pStyle w:val="ListParagraph"/>
              <w:numPr>
                <w:ilvl w:val="0"/>
                <w:numId w:val="10"/>
              </w:numPr>
            </w:pPr>
            <w:r>
              <w:t xml:space="preserve">Science – grouping living things in a variety of ways based on similarities and differences. </w:t>
            </w:r>
          </w:p>
          <w:p w14:paraId="266CF43F" w14:textId="25D01913" w:rsidR="006A7302" w:rsidRDefault="006A7302" w:rsidP="003B342C">
            <w:pPr>
              <w:pStyle w:val="ListParagraph"/>
              <w:numPr>
                <w:ilvl w:val="0"/>
                <w:numId w:val="10"/>
              </w:numPr>
            </w:pPr>
            <w:r>
              <w:t xml:space="preserve">Ancient Greece – key events in the ancient Greek period. Looking at a timeline to identify where the ancient Greek </w:t>
            </w:r>
            <w:proofErr w:type="gramStart"/>
            <w:r>
              <w:t>time period</w:t>
            </w:r>
            <w:proofErr w:type="gramEnd"/>
            <w:r>
              <w:t xml:space="preserve"> was in relation to other historical time periods. </w:t>
            </w:r>
          </w:p>
        </w:tc>
        <w:tc>
          <w:tcPr>
            <w:tcW w:w="4757" w:type="dxa"/>
          </w:tcPr>
          <w:p w14:paraId="432690FE" w14:textId="77777777" w:rsidR="003C3D48" w:rsidRDefault="003C3D48" w:rsidP="00622CBA">
            <w:r>
              <w:t xml:space="preserve">Exit Point </w:t>
            </w:r>
            <w:r w:rsidR="000271CF">
              <w:t>–</w:t>
            </w:r>
            <w:r>
              <w:t xml:space="preserve"> </w:t>
            </w:r>
          </w:p>
          <w:p w14:paraId="3A6740A2" w14:textId="47C66B6D" w:rsidR="00A306C8" w:rsidRDefault="00AE74BE" w:rsidP="00E815A5">
            <w:pPr>
              <w:pStyle w:val="ListParagraph"/>
              <w:numPr>
                <w:ilvl w:val="0"/>
                <w:numId w:val="10"/>
              </w:numPr>
            </w:pPr>
            <w:r>
              <w:t xml:space="preserve">Science – recognising that environments can change and how this can cause living things to become endangered. Investigate it: research </w:t>
            </w:r>
            <w:proofErr w:type="gramStart"/>
            <w:r>
              <w:t>why</w:t>
            </w:r>
            <w:proofErr w:type="gramEnd"/>
            <w:r>
              <w:t xml:space="preserve"> a particular species of animal or plant has become extinct</w:t>
            </w:r>
            <w:r w:rsidR="006A7302">
              <w:t xml:space="preserve"> (unit continues in Spring 2).</w:t>
            </w:r>
          </w:p>
          <w:p w14:paraId="3CE2D76C" w14:textId="5B59AAF0" w:rsidR="006A7302" w:rsidRDefault="006A7302" w:rsidP="00E815A5">
            <w:pPr>
              <w:pStyle w:val="ListParagraph"/>
              <w:numPr>
                <w:ilvl w:val="0"/>
                <w:numId w:val="10"/>
              </w:numPr>
            </w:pPr>
            <w:r>
              <w:t xml:space="preserve">Ancient Greece – The Trojan war. Knowing the key events about the story (unit continues in Spring 2). </w:t>
            </w:r>
          </w:p>
        </w:tc>
        <w:tc>
          <w:tcPr>
            <w:tcW w:w="6701" w:type="dxa"/>
          </w:tcPr>
          <w:p w14:paraId="7751C1FF" w14:textId="77777777" w:rsidR="003C3D48" w:rsidRDefault="003C3D48" w:rsidP="00622CBA">
            <w:r>
              <w:t xml:space="preserve">Visits/ Visitors / Special Arrangements </w:t>
            </w:r>
            <w:r w:rsidR="006D0EBE">
              <w:t>–</w:t>
            </w:r>
            <w:r>
              <w:t xml:space="preserve"> </w:t>
            </w:r>
          </w:p>
          <w:p w14:paraId="656F2F76" w14:textId="0ECD4447" w:rsidR="00715D8C" w:rsidRDefault="007F3E64" w:rsidP="00622CBA">
            <w:r>
              <w:t>Visit to Field Studies Council at Preston Montford, Living Things and their Habitats focus.  07/02/24</w:t>
            </w:r>
          </w:p>
        </w:tc>
      </w:tr>
      <w:tr w:rsidR="003C3D48" w14:paraId="26A67244" w14:textId="77777777" w:rsidTr="00622CBA">
        <w:trPr>
          <w:trHeight w:val="378"/>
        </w:trPr>
        <w:tc>
          <w:tcPr>
            <w:tcW w:w="8721" w:type="dxa"/>
            <w:gridSpan w:val="2"/>
            <w:vMerge w:val="restart"/>
          </w:tcPr>
          <w:p w14:paraId="4B19BB45" w14:textId="6F1B1593" w:rsidR="0080135B" w:rsidRDefault="003C3D48" w:rsidP="00622CBA">
            <w:r>
              <w:t xml:space="preserve">Topic Overview </w:t>
            </w:r>
            <w:r w:rsidR="00E8438B">
              <w:t>–</w:t>
            </w:r>
            <w:r>
              <w:t xml:space="preserve"> </w:t>
            </w:r>
          </w:p>
          <w:p w14:paraId="182C3DFF" w14:textId="77777777" w:rsidR="00C06F8F" w:rsidRDefault="006A7302" w:rsidP="006A7302">
            <w:pPr>
              <w:pStyle w:val="ListParagraph"/>
              <w:numPr>
                <w:ilvl w:val="0"/>
                <w:numId w:val="11"/>
              </w:numPr>
            </w:pPr>
            <w:r>
              <w:t xml:space="preserve">Science </w:t>
            </w:r>
            <w:r w:rsidR="00ED286C">
              <w:t>–</w:t>
            </w:r>
            <w:r>
              <w:t xml:space="preserve"> </w:t>
            </w:r>
            <w:r w:rsidR="00ED286C">
              <w:t xml:space="preserve">The unit will begin with the children grouping living things using both Venn and Carroll diagrams. The children will then use a classification key to classify vertebrates. On week 3, the children will go on an invertebrate hunt </w:t>
            </w:r>
            <w:r w:rsidR="00715B1D">
              <w:t xml:space="preserve">to observe invertebrates in their natural habitat. In lesson 4, the children will use and create their own classification keys to group and classify a range of species. The children will complete a local habitat study to try and identify positive and negative influences on living things in their environment. In week 6, the children will focus on a specific living thing and research how it has become extinct. </w:t>
            </w:r>
          </w:p>
          <w:p w14:paraId="3A8066DE" w14:textId="5880EEB7" w:rsidR="007805EF" w:rsidRDefault="007805EF" w:rsidP="006A7302">
            <w:pPr>
              <w:pStyle w:val="ListParagraph"/>
              <w:numPr>
                <w:ilvl w:val="0"/>
                <w:numId w:val="11"/>
              </w:numPr>
            </w:pPr>
            <w:r>
              <w:t>History - C</w:t>
            </w:r>
            <w:r>
              <w:t xml:space="preserve">hildren will gain an understanding of where and when some key events during the ancient Greek period took place. They will explore what is meant by the terms ‘trade’, ‘civilisation’ and ‘empire’ and explore how, towards the end of the ancient Greek period, Alexander the Great grew an empire resulting in the Greek civilisation spreading more widely. When learning about daily life in ancient Greece, children will explore what life was like for different people who were enslaved during ancient Greek times. They will then independently research and </w:t>
            </w:r>
            <w:r>
              <w:t>feedback</w:t>
            </w:r>
            <w:r>
              <w:t xml:space="preserve"> on different elements of daily life in ancient Greece. Children will also explore the differences between life in ancient Athens and ancient Sparta. They will learn about early democracy in Athens and take part in a debate about life in Athens and Sparta. Children will use ancient Greek pottery as a primary source to help them gather evidence about the ancient Greek Olympics and make comparisons between the </w:t>
            </w:r>
            <w:r>
              <w:lastRenderedPageBreak/>
              <w:t>ancient Games and the modern Olympics.</w:t>
            </w:r>
            <w:r>
              <w:t xml:space="preserve"> C</w:t>
            </w:r>
            <w:r>
              <w:t>hildren will learn about the beliefs of the ancient Greeks, producing fact files about the Greek gods. Children will sequence a simple story map of a version of the Trojan War and will explore historical evidence relating to the Trojan War. Studying ancient Greece will help children to develop their questioning skills and make comparisons; learn to use historical sources and help them to understand how past events have helped to shape the world that we know today.</w:t>
            </w:r>
          </w:p>
        </w:tc>
        <w:tc>
          <w:tcPr>
            <w:tcW w:w="6701" w:type="dxa"/>
          </w:tcPr>
          <w:p w14:paraId="2C3453BC" w14:textId="6E7D2D95" w:rsidR="00D746CF" w:rsidRDefault="003C3D48" w:rsidP="00622CBA">
            <w:r>
              <w:lastRenderedPageBreak/>
              <w:t xml:space="preserve">Outdoor Learning </w:t>
            </w:r>
            <w:r w:rsidR="00C570C4">
              <w:t>–</w:t>
            </w:r>
            <w:r>
              <w:t xml:space="preserve"> </w:t>
            </w:r>
            <w:r w:rsidR="00E8438B">
              <w:t xml:space="preserve"> </w:t>
            </w:r>
          </w:p>
          <w:p w14:paraId="72334FB2" w14:textId="43A5DE62" w:rsidR="00D746CF" w:rsidRDefault="00D746CF" w:rsidP="00D746CF">
            <w:pPr>
              <w:pStyle w:val="ListParagraph"/>
              <w:numPr>
                <w:ilvl w:val="0"/>
                <w:numId w:val="9"/>
              </w:numPr>
            </w:pPr>
            <w:r>
              <w:t>Local area walk – Science (Thursday 6</w:t>
            </w:r>
            <w:r w:rsidRPr="00D746CF">
              <w:rPr>
                <w:vertAlign w:val="superscript"/>
              </w:rPr>
              <w:t>th</w:t>
            </w:r>
            <w:r>
              <w:t xml:space="preserve"> February)</w:t>
            </w:r>
          </w:p>
          <w:p w14:paraId="6D370335" w14:textId="1CBC0E50" w:rsidR="00ED286C" w:rsidRDefault="00ED286C" w:rsidP="00D746CF">
            <w:pPr>
              <w:pStyle w:val="ListParagraph"/>
              <w:numPr>
                <w:ilvl w:val="0"/>
                <w:numId w:val="9"/>
              </w:numPr>
            </w:pPr>
            <w:r>
              <w:t xml:space="preserve">Invertebrate hunt around school – Science (Thursday </w:t>
            </w:r>
            <w:r w:rsidR="00715B1D">
              <w:t>23</w:t>
            </w:r>
            <w:r w:rsidR="00715B1D" w:rsidRPr="00715B1D">
              <w:rPr>
                <w:vertAlign w:val="superscript"/>
              </w:rPr>
              <w:t>rd</w:t>
            </w:r>
            <w:r w:rsidR="00715B1D">
              <w:t xml:space="preserve"> January)</w:t>
            </w:r>
          </w:p>
          <w:p w14:paraId="6AF7272A" w14:textId="6BFC50F9" w:rsidR="00C570C4" w:rsidRDefault="00C570C4" w:rsidP="00622CBA"/>
        </w:tc>
      </w:tr>
      <w:tr w:rsidR="003C3D48" w14:paraId="4E416E72" w14:textId="77777777" w:rsidTr="00622CBA">
        <w:trPr>
          <w:trHeight w:val="377"/>
        </w:trPr>
        <w:tc>
          <w:tcPr>
            <w:tcW w:w="8721" w:type="dxa"/>
            <w:gridSpan w:val="2"/>
            <w:vMerge/>
          </w:tcPr>
          <w:p w14:paraId="21BC8AEE" w14:textId="77777777" w:rsidR="003C3D48" w:rsidRDefault="003C3D48" w:rsidP="00622CBA"/>
        </w:tc>
        <w:tc>
          <w:tcPr>
            <w:tcW w:w="6701" w:type="dxa"/>
          </w:tcPr>
          <w:p w14:paraId="51B75245" w14:textId="77777777" w:rsidR="00C570C4" w:rsidRDefault="00C001DF" w:rsidP="00622CBA">
            <w:r>
              <w:t xml:space="preserve">Cultural Capital opportunities </w:t>
            </w:r>
            <w:r w:rsidR="00D34B01">
              <w:t>–</w:t>
            </w:r>
            <w:r>
              <w:t xml:space="preserve"> </w:t>
            </w:r>
          </w:p>
          <w:p w14:paraId="29ECE184" w14:textId="77777777" w:rsidR="007F3E64" w:rsidRDefault="007F3E64" w:rsidP="007F3E64">
            <w:pPr>
              <w:pStyle w:val="ListParagraph"/>
              <w:numPr>
                <w:ilvl w:val="0"/>
                <w:numId w:val="8"/>
              </w:numPr>
            </w:pPr>
            <w:r>
              <w:t>Field studies visit</w:t>
            </w:r>
          </w:p>
          <w:p w14:paraId="6FA0D263" w14:textId="77777777" w:rsidR="007F3E64" w:rsidRDefault="007F3E64" w:rsidP="007F3E64">
            <w:pPr>
              <w:pStyle w:val="ListParagraph"/>
              <w:numPr>
                <w:ilvl w:val="0"/>
                <w:numId w:val="8"/>
              </w:numPr>
            </w:pPr>
            <w:r>
              <w:t>Learning about works of Paul Cezanne in art</w:t>
            </w:r>
          </w:p>
          <w:p w14:paraId="2F41E357" w14:textId="169CA3AB" w:rsidR="007F3E64" w:rsidRDefault="007F3E64" w:rsidP="007F3E64">
            <w:pPr>
              <w:pStyle w:val="ListParagraph"/>
              <w:numPr>
                <w:ilvl w:val="0"/>
                <w:numId w:val="8"/>
              </w:numPr>
            </w:pPr>
            <w:r>
              <w:t>Comparing 16</w:t>
            </w:r>
            <w:r w:rsidRPr="007F3E64">
              <w:rPr>
                <w:vertAlign w:val="superscript"/>
              </w:rPr>
              <w:t>th</w:t>
            </w:r>
            <w:r>
              <w:t xml:space="preserve"> Century Dutch and Flemish painters </w:t>
            </w:r>
          </w:p>
          <w:p w14:paraId="592A7E70" w14:textId="47DD79F6" w:rsidR="007F3E64" w:rsidRDefault="007F3E64" w:rsidP="007F3E64">
            <w:pPr>
              <w:pStyle w:val="ListParagraph"/>
              <w:numPr>
                <w:ilvl w:val="0"/>
                <w:numId w:val="8"/>
              </w:numPr>
            </w:pPr>
            <w:r>
              <w:t>Learning about contemporary still life painters</w:t>
            </w:r>
          </w:p>
        </w:tc>
      </w:tr>
    </w:tbl>
    <w:p w14:paraId="03ADDC4E" w14:textId="77777777" w:rsidR="00622CBA" w:rsidRDefault="00622CBA"/>
    <w:tbl>
      <w:tblPr>
        <w:tblStyle w:val="TableGrid"/>
        <w:tblW w:w="15446" w:type="dxa"/>
        <w:tblLook w:val="04A0" w:firstRow="1" w:lastRow="0" w:firstColumn="1" w:lastColumn="0" w:noHBand="0" w:noVBand="1"/>
      </w:tblPr>
      <w:tblGrid>
        <w:gridCol w:w="1897"/>
        <w:gridCol w:w="2258"/>
        <w:gridCol w:w="2258"/>
        <w:gridCol w:w="2258"/>
        <w:gridCol w:w="2258"/>
        <w:gridCol w:w="2258"/>
        <w:gridCol w:w="2259"/>
      </w:tblGrid>
      <w:tr w:rsidR="00B8514F" w:rsidRPr="00C001DF" w14:paraId="448E5949" w14:textId="2DA60F2A" w:rsidTr="00B8514F">
        <w:trPr>
          <w:trHeight w:val="669"/>
        </w:trPr>
        <w:tc>
          <w:tcPr>
            <w:tcW w:w="1897" w:type="dxa"/>
          </w:tcPr>
          <w:p w14:paraId="42785102" w14:textId="77777777" w:rsidR="00B8514F" w:rsidRPr="00C001DF" w:rsidRDefault="00B8514F">
            <w:pPr>
              <w:rPr>
                <w:rFonts w:asciiTheme="majorHAnsi" w:hAnsiTheme="majorHAnsi" w:cstheme="majorHAnsi"/>
              </w:rPr>
            </w:pPr>
          </w:p>
        </w:tc>
        <w:tc>
          <w:tcPr>
            <w:tcW w:w="2258" w:type="dxa"/>
          </w:tcPr>
          <w:p w14:paraId="59D11E05" w14:textId="77777777" w:rsidR="00B8514F" w:rsidRDefault="00B8514F" w:rsidP="00C001DF">
            <w:pPr>
              <w:jc w:val="center"/>
              <w:rPr>
                <w:rFonts w:asciiTheme="majorHAnsi" w:hAnsiTheme="majorHAnsi" w:cstheme="majorHAnsi"/>
                <w:b/>
                <w:bCs/>
              </w:rPr>
            </w:pPr>
            <w:r w:rsidRPr="00C001DF">
              <w:rPr>
                <w:rFonts w:asciiTheme="majorHAnsi" w:hAnsiTheme="majorHAnsi" w:cstheme="majorHAnsi"/>
                <w:b/>
                <w:bCs/>
              </w:rPr>
              <w:t>Week 1</w:t>
            </w:r>
          </w:p>
          <w:p w14:paraId="1CC894FE" w14:textId="1F55679E" w:rsidR="00B8514F" w:rsidRPr="00FF07CE" w:rsidRDefault="00B8514F" w:rsidP="00FF07CE">
            <w:pPr>
              <w:jc w:val="center"/>
              <w:rPr>
                <w:rFonts w:asciiTheme="majorHAnsi" w:hAnsiTheme="majorHAnsi" w:cstheme="majorHAnsi"/>
                <w:b/>
                <w:bCs/>
              </w:rPr>
            </w:pPr>
            <w:r>
              <w:rPr>
                <w:rFonts w:asciiTheme="majorHAnsi" w:hAnsiTheme="majorHAnsi" w:cstheme="majorHAnsi"/>
                <w:b/>
                <w:bCs/>
              </w:rPr>
              <w:t>06/01/25</w:t>
            </w:r>
          </w:p>
        </w:tc>
        <w:tc>
          <w:tcPr>
            <w:tcW w:w="2258" w:type="dxa"/>
          </w:tcPr>
          <w:p w14:paraId="7700B9C1" w14:textId="77777777" w:rsidR="00B8514F" w:rsidRDefault="00B8514F" w:rsidP="00C001DF">
            <w:pPr>
              <w:jc w:val="center"/>
              <w:rPr>
                <w:rFonts w:asciiTheme="majorHAnsi" w:hAnsiTheme="majorHAnsi" w:cstheme="majorHAnsi"/>
                <w:b/>
                <w:bCs/>
              </w:rPr>
            </w:pPr>
            <w:r w:rsidRPr="00C001DF">
              <w:rPr>
                <w:rFonts w:asciiTheme="majorHAnsi" w:hAnsiTheme="majorHAnsi" w:cstheme="majorHAnsi"/>
                <w:b/>
                <w:bCs/>
              </w:rPr>
              <w:t>Week 2</w:t>
            </w:r>
          </w:p>
          <w:p w14:paraId="5E68208F" w14:textId="44117767" w:rsidR="00B8514F" w:rsidRPr="00FF07CE" w:rsidRDefault="00B8514F" w:rsidP="00FF07CE">
            <w:pPr>
              <w:jc w:val="center"/>
              <w:rPr>
                <w:rFonts w:asciiTheme="majorHAnsi" w:hAnsiTheme="majorHAnsi" w:cstheme="majorHAnsi"/>
                <w:b/>
                <w:bCs/>
              </w:rPr>
            </w:pPr>
            <w:r>
              <w:rPr>
                <w:rFonts w:asciiTheme="majorHAnsi" w:hAnsiTheme="majorHAnsi" w:cstheme="majorHAnsi"/>
                <w:b/>
                <w:bCs/>
              </w:rPr>
              <w:t>13/01/25</w:t>
            </w:r>
          </w:p>
        </w:tc>
        <w:tc>
          <w:tcPr>
            <w:tcW w:w="2258" w:type="dxa"/>
          </w:tcPr>
          <w:p w14:paraId="0A7F0EC2" w14:textId="77777777" w:rsidR="00B8514F" w:rsidRDefault="00B8514F" w:rsidP="00C001DF">
            <w:pPr>
              <w:jc w:val="center"/>
              <w:rPr>
                <w:rFonts w:asciiTheme="majorHAnsi" w:hAnsiTheme="majorHAnsi" w:cstheme="majorHAnsi"/>
                <w:b/>
                <w:bCs/>
              </w:rPr>
            </w:pPr>
            <w:r w:rsidRPr="00C001DF">
              <w:rPr>
                <w:rFonts w:asciiTheme="majorHAnsi" w:hAnsiTheme="majorHAnsi" w:cstheme="majorHAnsi"/>
                <w:b/>
                <w:bCs/>
              </w:rPr>
              <w:t>Week 3</w:t>
            </w:r>
          </w:p>
          <w:p w14:paraId="560890E4" w14:textId="72103108" w:rsidR="00B8514F" w:rsidRPr="00FF07CE" w:rsidRDefault="00B8514F" w:rsidP="00FF07CE">
            <w:pPr>
              <w:jc w:val="center"/>
              <w:rPr>
                <w:rFonts w:asciiTheme="majorHAnsi" w:hAnsiTheme="majorHAnsi" w:cstheme="majorHAnsi"/>
                <w:b/>
                <w:bCs/>
              </w:rPr>
            </w:pPr>
            <w:r>
              <w:rPr>
                <w:rFonts w:asciiTheme="majorHAnsi" w:hAnsiTheme="majorHAnsi" w:cstheme="majorHAnsi"/>
                <w:b/>
                <w:bCs/>
              </w:rPr>
              <w:t>20/01/25</w:t>
            </w:r>
          </w:p>
        </w:tc>
        <w:tc>
          <w:tcPr>
            <w:tcW w:w="2258" w:type="dxa"/>
          </w:tcPr>
          <w:p w14:paraId="4EA9D4EF" w14:textId="77777777" w:rsidR="00B8514F" w:rsidRDefault="00B8514F" w:rsidP="00C001DF">
            <w:pPr>
              <w:jc w:val="center"/>
              <w:rPr>
                <w:rFonts w:asciiTheme="majorHAnsi" w:hAnsiTheme="majorHAnsi" w:cstheme="majorHAnsi"/>
                <w:b/>
                <w:bCs/>
              </w:rPr>
            </w:pPr>
            <w:r w:rsidRPr="00C001DF">
              <w:rPr>
                <w:rFonts w:asciiTheme="majorHAnsi" w:hAnsiTheme="majorHAnsi" w:cstheme="majorHAnsi"/>
                <w:b/>
                <w:bCs/>
              </w:rPr>
              <w:t>Week 4</w:t>
            </w:r>
            <w:r>
              <w:rPr>
                <w:rFonts w:asciiTheme="majorHAnsi" w:hAnsiTheme="majorHAnsi" w:cstheme="majorHAnsi"/>
                <w:b/>
                <w:bCs/>
              </w:rPr>
              <w:t xml:space="preserve"> </w:t>
            </w:r>
          </w:p>
          <w:p w14:paraId="21AB52A5" w14:textId="23304D75" w:rsidR="00B8514F" w:rsidRPr="00C001DF" w:rsidRDefault="00B8514F" w:rsidP="00FF07CE">
            <w:pPr>
              <w:jc w:val="center"/>
              <w:rPr>
                <w:rFonts w:asciiTheme="majorHAnsi" w:hAnsiTheme="majorHAnsi" w:cstheme="majorHAnsi"/>
                <w:b/>
                <w:bCs/>
              </w:rPr>
            </w:pPr>
            <w:r>
              <w:rPr>
                <w:rFonts w:asciiTheme="majorHAnsi" w:hAnsiTheme="majorHAnsi" w:cstheme="majorHAnsi"/>
                <w:b/>
                <w:bCs/>
              </w:rPr>
              <w:t>27/01/25</w:t>
            </w:r>
          </w:p>
        </w:tc>
        <w:tc>
          <w:tcPr>
            <w:tcW w:w="2258" w:type="dxa"/>
          </w:tcPr>
          <w:p w14:paraId="2619A36A" w14:textId="77777777" w:rsidR="00B8514F" w:rsidRDefault="00B8514F" w:rsidP="00C001DF">
            <w:pPr>
              <w:jc w:val="center"/>
              <w:rPr>
                <w:rFonts w:asciiTheme="majorHAnsi" w:hAnsiTheme="majorHAnsi" w:cstheme="majorHAnsi"/>
                <w:b/>
                <w:bCs/>
              </w:rPr>
            </w:pPr>
            <w:r w:rsidRPr="00C001DF">
              <w:rPr>
                <w:rFonts w:asciiTheme="majorHAnsi" w:hAnsiTheme="majorHAnsi" w:cstheme="majorHAnsi"/>
                <w:b/>
                <w:bCs/>
              </w:rPr>
              <w:t>Week 5</w:t>
            </w:r>
          </w:p>
          <w:p w14:paraId="17021CDF" w14:textId="474619D0" w:rsidR="00B8514F" w:rsidRPr="00FF07CE" w:rsidRDefault="00B8514F" w:rsidP="00FF07CE">
            <w:pPr>
              <w:jc w:val="center"/>
              <w:rPr>
                <w:rFonts w:asciiTheme="majorHAnsi" w:hAnsiTheme="majorHAnsi" w:cstheme="majorHAnsi"/>
                <w:b/>
                <w:bCs/>
              </w:rPr>
            </w:pPr>
            <w:r>
              <w:rPr>
                <w:rFonts w:asciiTheme="majorHAnsi" w:hAnsiTheme="majorHAnsi" w:cstheme="majorHAnsi"/>
                <w:b/>
                <w:bCs/>
              </w:rPr>
              <w:t>03/02/25</w:t>
            </w:r>
          </w:p>
        </w:tc>
        <w:tc>
          <w:tcPr>
            <w:tcW w:w="2259" w:type="dxa"/>
          </w:tcPr>
          <w:p w14:paraId="54D6F3F5" w14:textId="77777777" w:rsidR="00B8514F" w:rsidRDefault="00B8514F" w:rsidP="00C001DF">
            <w:pPr>
              <w:jc w:val="center"/>
              <w:rPr>
                <w:rFonts w:asciiTheme="majorHAnsi" w:hAnsiTheme="majorHAnsi" w:cstheme="majorHAnsi"/>
                <w:b/>
                <w:bCs/>
              </w:rPr>
            </w:pPr>
            <w:r>
              <w:rPr>
                <w:rFonts w:asciiTheme="majorHAnsi" w:hAnsiTheme="majorHAnsi" w:cstheme="majorHAnsi"/>
                <w:b/>
                <w:bCs/>
              </w:rPr>
              <w:t>Week 6</w:t>
            </w:r>
          </w:p>
          <w:p w14:paraId="4D8A8A9A" w14:textId="568DC665" w:rsidR="00B8514F" w:rsidRPr="00C001DF" w:rsidRDefault="00B8514F" w:rsidP="00C001DF">
            <w:pPr>
              <w:jc w:val="center"/>
              <w:rPr>
                <w:rFonts w:asciiTheme="majorHAnsi" w:hAnsiTheme="majorHAnsi" w:cstheme="majorHAnsi"/>
                <w:b/>
                <w:bCs/>
              </w:rPr>
            </w:pPr>
            <w:r>
              <w:rPr>
                <w:rFonts w:asciiTheme="majorHAnsi" w:hAnsiTheme="majorHAnsi" w:cstheme="majorHAnsi"/>
                <w:b/>
                <w:bCs/>
              </w:rPr>
              <w:t>10/02/25</w:t>
            </w:r>
          </w:p>
        </w:tc>
      </w:tr>
      <w:tr w:rsidR="00B8514F" w:rsidRPr="00C001DF" w14:paraId="6FFFF8C6" w14:textId="100374CB" w:rsidTr="00B8514F">
        <w:trPr>
          <w:trHeight w:val="872"/>
        </w:trPr>
        <w:tc>
          <w:tcPr>
            <w:tcW w:w="1897" w:type="dxa"/>
            <w:shd w:val="clear" w:color="auto" w:fill="FBE4D5" w:themeFill="accent2" w:themeFillTint="33"/>
          </w:tcPr>
          <w:p w14:paraId="24041B17" w14:textId="1000C4AB" w:rsidR="00B8514F" w:rsidRPr="00FF07CE" w:rsidRDefault="00B8514F" w:rsidP="00190147">
            <w:pPr>
              <w:rPr>
                <w:rFonts w:asciiTheme="majorHAnsi" w:hAnsiTheme="majorHAnsi" w:cstheme="majorHAnsi"/>
                <w:b/>
                <w:sz w:val="24"/>
                <w:szCs w:val="24"/>
              </w:rPr>
            </w:pPr>
            <w:r>
              <w:rPr>
                <w:rFonts w:asciiTheme="majorHAnsi" w:hAnsiTheme="majorHAnsi" w:cstheme="majorHAnsi"/>
                <w:b/>
                <w:sz w:val="24"/>
                <w:szCs w:val="24"/>
              </w:rPr>
              <w:t xml:space="preserve">Guided </w:t>
            </w:r>
            <w:r w:rsidRPr="00C001DF">
              <w:rPr>
                <w:rFonts w:asciiTheme="majorHAnsi" w:hAnsiTheme="majorHAnsi" w:cstheme="majorHAnsi"/>
                <w:b/>
                <w:sz w:val="24"/>
                <w:szCs w:val="24"/>
              </w:rPr>
              <w:t>Reading</w:t>
            </w:r>
            <w:r>
              <w:rPr>
                <w:rFonts w:asciiTheme="majorHAnsi" w:hAnsiTheme="majorHAnsi" w:cstheme="majorHAnsi"/>
                <w:b/>
                <w:sz w:val="24"/>
                <w:szCs w:val="24"/>
              </w:rPr>
              <w:t xml:space="preserve"> (weekly) </w:t>
            </w:r>
            <w:r w:rsidRPr="00C001DF">
              <w:rPr>
                <w:rFonts w:asciiTheme="majorHAnsi" w:hAnsiTheme="majorHAnsi" w:cstheme="majorHAnsi"/>
                <w:b/>
                <w:sz w:val="24"/>
                <w:szCs w:val="24"/>
              </w:rPr>
              <w:t>/</w:t>
            </w:r>
            <w:r>
              <w:rPr>
                <w:rFonts w:asciiTheme="majorHAnsi" w:hAnsiTheme="majorHAnsi" w:cstheme="majorHAnsi"/>
                <w:b/>
                <w:sz w:val="24"/>
                <w:szCs w:val="24"/>
              </w:rPr>
              <w:t xml:space="preserve"> RWI </w:t>
            </w:r>
            <w:r w:rsidRPr="00C001DF">
              <w:rPr>
                <w:rFonts w:asciiTheme="majorHAnsi" w:hAnsiTheme="majorHAnsi" w:cstheme="majorHAnsi"/>
                <w:b/>
                <w:sz w:val="24"/>
                <w:szCs w:val="24"/>
              </w:rPr>
              <w:t>Phonics</w:t>
            </w:r>
            <w:r>
              <w:rPr>
                <w:rFonts w:asciiTheme="majorHAnsi" w:hAnsiTheme="majorHAnsi" w:cstheme="majorHAnsi"/>
                <w:b/>
                <w:sz w:val="24"/>
                <w:szCs w:val="24"/>
              </w:rPr>
              <w:t xml:space="preserve"> (daily):</w:t>
            </w:r>
          </w:p>
        </w:tc>
        <w:tc>
          <w:tcPr>
            <w:tcW w:w="2258" w:type="dxa"/>
            <w:shd w:val="clear" w:color="auto" w:fill="auto"/>
          </w:tcPr>
          <w:p w14:paraId="727BD604" w14:textId="77777777" w:rsidR="00B8514F" w:rsidRPr="00B8514F" w:rsidRDefault="00B8514F" w:rsidP="00190147">
            <w:pPr>
              <w:rPr>
                <w:rFonts w:cstheme="minorHAnsi"/>
                <w:sz w:val="18"/>
                <w:szCs w:val="18"/>
              </w:rPr>
            </w:pPr>
            <w:r w:rsidRPr="00B8514F">
              <w:rPr>
                <w:rFonts w:cstheme="minorHAnsi"/>
                <w:sz w:val="18"/>
                <w:szCs w:val="18"/>
              </w:rPr>
              <w:t>P.2,3</w:t>
            </w:r>
          </w:p>
          <w:p w14:paraId="290141F6" w14:textId="77777777" w:rsidR="00B8514F" w:rsidRPr="00B8514F" w:rsidRDefault="00B8514F" w:rsidP="00B8514F">
            <w:pPr>
              <w:rPr>
                <w:rFonts w:cstheme="minorHAnsi"/>
                <w:sz w:val="18"/>
                <w:szCs w:val="18"/>
              </w:rPr>
            </w:pPr>
            <w:r w:rsidRPr="00B8514F">
              <w:rPr>
                <w:rFonts w:cstheme="minorHAnsi"/>
                <w:sz w:val="18"/>
                <w:szCs w:val="18"/>
              </w:rPr>
              <w:t>Mastery focus: Structure and Organisation, Clarify</w:t>
            </w:r>
          </w:p>
          <w:p w14:paraId="304C3DCE" w14:textId="77777777" w:rsidR="00B8514F" w:rsidRPr="00B8514F" w:rsidRDefault="00B8514F" w:rsidP="00B8514F">
            <w:pPr>
              <w:rPr>
                <w:rFonts w:cstheme="minorHAnsi"/>
                <w:sz w:val="18"/>
                <w:szCs w:val="18"/>
              </w:rPr>
            </w:pPr>
            <w:r w:rsidRPr="00B8514F">
              <w:rPr>
                <w:rFonts w:cstheme="minorHAnsi"/>
                <w:sz w:val="18"/>
                <w:szCs w:val="18"/>
              </w:rPr>
              <w:t>Identify how language, structure and presentation contribute to meaning</w:t>
            </w:r>
          </w:p>
          <w:p w14:paraId="4C900577" w14:textId="77EBCD97" w:rsidR="00B8514F" w:rsidRPr="00B8514F" w:rsidRDefault="00B8514F" w:rsidP="00B8514F">
            <w:pPr>
              <w:rPr>
                <w:rFonts w:cstheme="minorHAnsi"/>
                <w:sz w:val="18"/>
                <w:szCs w:val="18"/>
              </w:rPr>
            </w:pPr>
            <w:r w:rsidRPr="00B8514F">
              <w:rPr>
                <w:rFonts w:cstheme="minorHAnsi"/>
                <w:sz w:val="18"/>
                <w:szCs w:val="18"/>
              </w:rPr>
              <w:t>Use dictionaries to check the meaning of words that they have read</w:t>
            </w:r>
          </w:p>
        </w:tc>
        <w:tc>
          <w:tcPr>
            <w:tcW w:w="2258" w:type="dxa"/>
          </w:tcPr>
          <w:p w14:paraId="342EFB44" w14:textId="271BA515" w:rsidR="00B8514F" w:rsidRPr="00B8514F" w:rsidRDefault="00B8514F" w:rsidP="00190147">
            <w:pPr>
              <w:rPr>
                <w:rFonts w:cstheme="minorHAnsi"/>
                <w:b/>
                <w:bCs/>
                <w:sz w:val="18"/>
                <w:szCs w:val="18"/>
              </w:rPr>
            </w:pPr>
            <w:r w:rsidRPr="00B8514F">
              <w:rPr>
                <w:rFonts w:cstheme="minorHAnsi"/>
                <w:b/>
                <w:bCs/>
                <w:sz w:val="18"/>
                <w:szCs w:val="18"/>
              </w:rPr>
              <w:t>P.4,5</w:t>
            </w:r>
          </w:p>
          <w:p w14:paraId="6E0850DA" w14:textId="62774825" w:rsidR="00B8514F" w:rsidRPr="00B8514F" w:rsidRDefault="00B8514F" w:rsidP="00190147">
            <w:pPr>
              <w:rPr>
                <w:rFonts w:cstheme="minorHAnsi"/>
                <w:b/>
                <w:bCs/>
                <w:sz w:val="18"/>
                <w:szCs w:val="18"/>
              </w:rPr>
            </w:pPr>
            <w:r w:rsidRPr="00B8514F">
              <w:rPr>
                <w:sz w:val="18"/>
                <w:szCs w:val="18"/>
              </w:rPr>
              <w:t>Mastery focus: Structure and Organisation, Clarify Identify how language, structure and presentation contribute to meaning Use dictionaries to check the meaning of words that they have read</w:t>
            </w:r>
          </w:p>
        </w:tc>
        <w:tc>
          <w:tcPr>
            <w:tcW w:w="2258" w:type="dxa"/>
          </w:tcPr>
          <w:p w14:paraId="78DED327" w14:textId="77777777" w:rsidR="00B8514F" w:rsidRPr="00B8514F" w:rsidRDefault="00B8514F" w:rsidP="00190147">
            <w:pPr>
              <w:rPr>
                <w:rFonts w:cstheme="minorHAnsi"/>
                <w:sz w:val="18"/>
                <w:szCs w:val="18"/>
              </w:rPr>
            </w:pPr>
            <w:r w:rsidRPr="00B8514F">
              <w:rPr>
                <w:rFonts w:cstheme="minorHAnsi"/>
                <w:sz w:val="18"/>
                <w:szCs w:val="18"/>
              </w:rPr>
              <w:t>P.6-9</w:t>
            </w:r>
          </w:p>
          <w:p w14:paraId="10A70E35" w14:textId="77777777" w:rsidR="00B8514F" w:rsidRPr="00B8514F" w:rsidRDefault="00B8514F" w:rsidP="00B8514F">
            <w:pPr>
              <w:rPr>
                <w:rFonts w:cstheme="minorHAnsi"/>
                <w:sz w:val="18"/>
                <w:szCs w:val="18"/>
              </w:rPr>
            </w:pPr>
            <w:r w:rsidRPr="00B8514F">
              <w:rPr>
                <w:rFonts w:cstheme="minorHAnsi"/>
                <w:sz w:val="18"/>
                <w:szCs w:val="18"/>
              </w:rPr>
              <w:t>Mastery focus: Structure and Organisation, Clarify</w:t>
            </w:r>
          </w:p>
          <w:p w14:paraId="73D8D1CE" w14:textId="77777777" w:rsidR="00B8514F" w:rsidRPr="00B8514F" w:rsidRDefault="00B8514F" w:rsidP="00B8514F">
            <w:pPr>
              <w:rPr>
                <w:rFonts w:cstheme="minorHAnsi"/>
                <w:sz w:val="18"/>
                <w:szCs w:val="18"/>
              </w:rPr>
            </w:pPr>
            <w:r w:rsidRPr="00B8514F">
              <w:rPr>
                <w:rFonts w:cstheme="minorHAnsi"/>
                <w:sz w:val="18"/>
                <w:szCs w:val="18"/>
              </w:rPr>
              <w:t>Identify how language, structure and presentation contribute to meaning</w:t>
            </w:r>
          </w:p>
          <w:p w14:paraId="4C2E8457" w14:textId="5FF5C1C5" w:rsidR="00B8514F" w:rsidRPr="00B8514F" w:rsidRDefault="00B8514F" w:rsidP="00B8514F">
            <w:pPr>
              <w:rPr>
                <w:rFonts w:cstheme="minorHAnsi"/>
                <w:sz w:val="18"/>
                <w:szCs w:val="18"/>
              </w:rPr>
            </w:pPr>
            <w:r w:rsidRPr="00B8514F">
              <w:rPr>
                <w:rFonts w:cstheme="minorHAnsi"/>
                <w:sz w:val="18"/>
                <w:szCs w:val="18"/>
              </w:rPr>
              <w:t>Use dictionaries to check the meaning of words that they have read</w:t>
            </w:r>
          </w:p>
        </w:tc>
        <w:tc>
          <w:tcPr>
            <w:tcW w:w="2258" w:type="dxa"/>
          </w:tcPr>
          <w:p w14:paraId="03BE52F2" w14:textId="77777777" w:rsidR="00B8514F" w:rsidRPr="00B8514F" w:rsidRDefault="00B8514F" w:rsidP="00190147">
            <w:pPr>
              <w:rPr>
                <w:rFonts w:cstheme="minorHAnsi"/>
                <w:sz w:val="18"/>
                <w:szCs w:val="18"/>
              </w:rPr>
            </w:pPr>
            <w:r w:rsidRPr="00B8514F">
              <w:rPr>
                <w:rFonts w:cstheme="minorHAnsi"/>
                <w:sz w:val="18"/>
                <w:szCs w:val="18"/>
              </w:rPr>
              <w:t>P.18-19</w:t>
            </w:r>
          </w:p>
          <w:p w14:paraId="20635847" w14:textId="77777777" w:rsidR="00B8514F" w:rsidRPr="00B8514F" w:rsidRDefault="00B8514F" w:rsidP="00B8514F">
            <w:pPr>
              <w:rPr>
                <w:rFonts w:cstheme="minorHAnsi"/>
                <w:sz w:val="18"/>
                <w:szCs w:val="18"/>
              </w:rPr>
            </w:pPr>
            <w:r w:rsidRPr="00B8514F">
              <w:rPr>
                <w:rFonts w:cstheme="minorHAnsi"/>
                <w:sz w:val="18"/>
                <w:szCs w:val="18"/>
              </w:rPr>
              <w:t>Mastery focus: Retrieve</w:t>
            </w:r>
          </w:p>
          <w:p w14:paraId="2F97DCD7" w14:textId="1E3E58DD" w:rsidR="00B8514F" w:rsidRPr="00B8514F" w:rsidRDefault="00B8514F" w:rsidP="00B8514F">
            <w:pPr>
              <w:rPr>
                <w:rFonts w:cstheme="minorHAnsi"/>
                <w:sz w:val="18"/>
                <w:szCs w:val="18"/>
              </w:rPr>
            </w:pPr>
            <w:r w:rsidRPr="00B8514F">
              <w:rPr>
                <w:rFonts w:cstheme="minorHAnsi"/>
                <w:sz w:val="18"/>
                <w:szCs w:val="18"/>
              </w:rPr>
              <w:t>Retrieve and record information from non-fiction</w:t>
            </w:r>
          </w:p>
        </w:tc>
        <w:tc>
          <w:tcPr>
            <w:tcW w:w="2258" w:type="dxa"/>
          </w:tcPr>
          <w:p w14:paraId="7D34F4E9" w14:textId="77777777" w:rsidR="00B8514F" w:rsidRPr="00B8514F" w:rsidRDefault="00B8514F" w:rsidP="006D6B25">
            <w:pPr>
              <w:rPr>
                <w:rFonts w:cstheme="minorHAnsi"/>
                <w:sz w:val="18"/>
                <w:szCs w:val="18"/>
              </w:rPr>
            </w:pPr>
            <w:r w:rsidRPr="00B8514F">
              <w:rPr>
                <w:rFonts w:cstheme="minorHAnsi"/>
                <w:sz w:val="18"/>
                <w:szCs w:val="18"/>
              </w:rPr>
              <w:t>P.32-35, 60,61</w:t>
            </w:r>
          </w:p>
          <w:p w14:paraId="4F6214C2" w14:textId="77777777" w:rsidR="00B8514F" w:rsidRPr="00B8514F" w:rsidRDefault="00B8514F" w:rsidP="00B8514F">
            <w:pPr>
              <w:rPr>
                <w:rFonts w:cstheme="minorHAnsi"/>
                <w:sz w:val="18"/>
                <w:szCs w:val="18"/>
              </w:rPr>
            </w:pPr>
            <w:r w:rsidRPr="00B8514F">
              <w:rPr>
                <w:rFonts w:cstheme="minorHAnsi"/>
                <w:sz w:val="18"/>
                <w:szCs w:val="18"/>
              </w:rPr>
              <w:t>Mastery focus: Retrieve, Structure and Organisation</w:t>
            </w:r>
          </w:p>
          <w:p w14:paraId="00C3332B" w14:textId="77777777" w:rsidR="00B8514F" w:rsidRPr="00B8514F" w:rsidRDefault="00B8514F" w:rsidP="00B8514F">
            <w:pPr>
              <w:rPr>
                <w:rFonts w:cstheme="minorHAnsi"/>
                <w:sz w:val="18"/>
                <w:szCs w:val="18"/>
              </w:rPr>
            </w:pPr>
            <w:r w:rsidRPr="00B8514F">
              <w:rPr>
                <w:rFonts w:cstheme="minorHAnsi"/>
                <w:sz w:val="18"/>
                <w:szCs w:val="18"/>
              </w:rPr>
              <w:t>Retrieve and record information from non-fiction</w:t>
            </w:r>
          </w:p>
          <w:p w14:paraId="5A9961B0" w14:textId="5B8EA02F" w:rsidR="00B8514F" w:rsidRPr="00B8514F" w:rsidRDefault="00B8514F" w:rsidP="00B8514F">
            <w:pPr>
              <w:rPr>
                <w:rFonts w:cstheme="minorHAnsi"/>
                <w:sz w:val="18"/>
                <w:szCs w:val="18"/>
              </w:rPr>
            </w:pPr>
            <w:r w:rsidRPr="00B8514F">
              <w:rPr>
                <w:rFonts w:cstheme="minorHAnsi"/>
                <w:sz w:val="18"/>
                <w:szCs w:val="18"/>
              </w:rPr>
              <w:t>Identify how language, structure and presentation contribute to meaning</w:t>
            </w:r>
          </w:p>
        </w:tc>
        <w:tc>
          <w:tcPr>
            <w:tcW w:w="2259" w:type="dxa"/>
          </w:tcPr>
          <w:p w14:paraId="1F67DA3B" w14:textId="77777777" w:rsidR="00B8514F" w:rsidRPr="00B8514F" w:rsidRDefault="00B8514F" w:rsidP="006D6B25">
            <w:pPr>
              <w:rPr>
                <w:rFonts w:cstheme="minorHAnsi"/>
                <w:sz w:val="18"/>
                <w:szCs w:val="18"/>
              </w:rPr>
            </w:pPr>
            <w:r w:rsidRPr="00B8514F">
              <w:rPr>
                <w:rFonts w:cstheme="minorHAnsi"/>
                <w:sz w:val="18"/>
                <w:szCs w:val="18"/>
              </w:rPr>
              <w:t>P. 42-45</w:t>
            </w:r>
          </w:p>
          <w:p w14:paraId="4CBAD95A" w14:textId="77777777" w:rsidR="00B8514F" w:rsidRPr="00B8514F" w:rsidRDefault="00B8514F" w:rsidP="00B8514F">
            <w:pPr>
              <w:rPr>
                <w:rFonts w:cstheme="minorHAnsi"/>
                <w:sz w:val="18"/>
                <w:szCs w:val="18"/>
              </w:rPr>
            </w:pPr>
            <w:r w:rsidRPr="00B8514F">
              <w:rPr>
                <w:rFonts w:cstheme="minorHAnsi"/>
                <w:sz w:val="18"/>
                <w:szCs w:val="18"/>
              </w:rPr>
              <w:t>Mastery focus: Retrieve, Structure and Organisation</w:t>
            </w:r>
          </w:p>
          <w:p w14:paraId="37311E1F" w14:textId="77777777" w:rsidR="00B8514F" w:rsidRPr="00B8514F" w:rsidRDefault="00B8514F" w:rsidP="00B8514F">
            <w:pPr>
              <w:rPr>
                <w:rFonts w:cstheme="minorHAnsi"/>
                <w:sz w:val="18"/>
                <w:szCs w:val="18"/>
              </w:rPr>
            </w:pPr>
            <w:r w:rsidRPr="00B8514F">
              <w:rPr>
                <w:rFonts w:cstheme="minorHAnsi"/>
                <w:sz w:val="18"/>
                <w:szCs w:val="18"/>
              </w:rPr>
              <w:t>Retrieve and record information from non-fiction</w:t>
            </w:r>
          </w:p>
          <w:p w14:paraId="7B1D6059" w14:textId="725D6F97" w:rsidR="00B8514F" w:rsidRPr="00B8514F" w:rsidRDefault="00B8514F" w:rsidP="00B8514F">
            <w:pPr>
              <w:rPr>
                <w:rFonts w:cstheme="minorHAnsi"/>
                <w:sz w:val="18"/>
                <w:szCs w:val="18"/>
              </w:rPr>
            </w:pPr>
            <w:r w:rsidRPr="00B8514F">
              <w:rPr>
                <w:rFonts w:cstheme="minorHAnsi"/>
                <w:sz w:val="18"/>
                <w:szCs w:val="18"/>
              </w:rPr>
              <w:t>Identify how language, structure and presentation contribute to meaning</w:t>
            </w:r>
          </w:p>
        </w:tc>
      </w:tr>
      <w:tr w:rsidR="00B8514F" w:rsidRPr="00C001DF" w14:paraId="18100DB4" w14:textId="0B57B785" w:rsidTr="00B8514F">
        <w:trPr>
          <w:trHeight w:val="2934"/>
        </w:trPr>
        <w:tc>
          <w:tcPr>
            <w:tcW w:w="1897" w:type="dxa"/>
            <w:shd w:val="clear" w:color="auto" w:fill="FBE4D5" w:themeFill="accent2" w:themeFillTint="33"/>
          </w:tcPr>
          <w:p w14:paraId="160F8470" w14:textId="410937DF" w:rsidR="00B8514F" w:rsidRPr="00C001DF" w:rsidRDefault="00B8514F" w:rsidP="00190147">
            <w:pPr>
              <w:rPr>
                <w:rFonts w:asciiTheme="majorHAnsi" w:hAnsiTheme="majorHAnsi" w:cstheme="majorHAnsi"/>
                <w:b/>
                <w:sz w:val="24"/>
                <w:szCs w:val="24"/>
              </w:rPr>
            </w:pPr>
            <w:r w:rsidRPr="00C001DF">
              <w:rPr>
                <w:rFonts w:asciiTheme="majorHAnsi" w:hAnsiTheme="majorHAnsi" w:cstheme="majorHAnsi"/>
                <w:b/>
                <w:sz w:val="24"/>
                <w:szCs w:val="24"/>
              </w:rPr>
              <w:t>Writing:</w:t>
            </w:r>
            <w:r>
              <w:rPr>
                <w:rFonts w:asciiTheme="majorHAnsi" w:hAnsiTheme="majorHAnsi" w:cstheme="majorHAnsi"/>
                <w:b/>
                <w:sz w:val="24"/>
                <w:szCs w:val="24"/>
              </w:rPr>
              <w:t xml:space="preserve"> (4x weekly)</w:t>
            </w:r>
          </w:p>
          <w:p w14:paraId="0635C541" w14:textId="3BD3F837" w:rsidR="00B8514F" w:rsidRPr="00806F6B" w:rsidRDefault="00B8514F" w:rsidP="00190147">
            <w:pPr>
              <w:rPr>
                <w:rFonts w:asciiTheme="majorHAnsi" w:hAnsiTheme="majorHAnsi" w:cstheme="majorHAnsi"/>
                <w:bCs/>
                <w:sz w:val="16"/>
                <w:szCs w:val="16"/>
              </w:rPr>
            </w:pPr>
            <w:r w:rsidRPr="00806F6B">
              <w:rPr>
                <w:rFonts w:asciiTheme="majorHAnsi" w:hAnsiTheme="majorHAnsi" w:cstheme="majorHAnsi"/>
                <w:bCs/>
                <w:i/>
                <w:sz w:val="20"/>
                <w:szCs w:val="20"/>
              </w:rPr>
              <w:t xml:space="preserve">Refer to </w:t>
            </w:r>
            <w:r>
              <w:rPr>
                <w:rFonts w:asciiTheme="majorHAnsi" w:hAnsiTheme="majorHAnsi" w:cstheme="majorHAnsi"/>
                <w:bCs/>
                <w:i/>
                <w:sz w:val="20"/>
                <w:szCs w:val="20"/>
              </w:rPr>
              <w:t>Pathways to Write</w:t>
            </w:r>
          </w:p>
          <w:p w14:paraId="57DCF26E" w14:textId="77777777" w:rsidR="00B8514F" w:rsidRPr="00C001DF" w:rsidRDefault="00B8514F" w:rsidP="00190147">
            <w:pPr>
              <w:rPr>
                <w:rFonts w:asciiTheme="majorHAnsi" w:hAnsiTheme="majorHAnsi" w:cstheme="majorHAnsi"/>
                <w:sz w:val="24"/>
                <w:szCs w:val="24"/>
              </w:rPr>
            </w:pPr>
          </w:p>
          <w:p w14:paraId="524D390E" w14:textId="0E75ED31" w:rsidR="00B8514F" w:rsidRPr="00C001DF" w:rsidRDefault="00B8514F" w:rsidP="00190147">
            <w:pPr>
              <w:rPr>
                <w:rFonts w:asciiTheme="majorHAnsi" w:hAnsiTheme="majorHAnsi" w:cstheme="majorHAnsi"/>
                <w:b/>
                <w:sz w:val="24"/>
                <w:szCs w:val="24"/>
              </w:rPr>
            </w:pPr>
            <w:r w:rsidRPr="00C001DF">
              <w:rPr>
                <w:rFonts w:asciiTheme="majorHAnsi" w:hAnsiTheme="majorHAnsi" w:cstheme="majorHAnsi"/>
                <w:b/>
                <w:sz w:val="24"/>
                <w:szCs w:val="24"/>
              </w:rPr>
              <w:t>Handwriting</w:t>
            </w:r>
            <w:r>
              <w:rPr>
                <w:rFonts w:asciiTheme="majorHAnsi" w:hAnsiTheme="majorHAnsi" w:cstheme="majorHAnsi"/>
                <w:b/>
                <w:sz w:val="24"/>
                <w:szCs w:val="24"/>
              </w:rPr>
              <w:t xml:space="preserve"> (daily)</w:t>
            </w:r>
            <w:r w:rsidRPr="00C001DF">
              <w:rPr>
                <w:rFonts w:asciiTheme="majorHAnsi" w:hAnsiTheme="majorHAnsi" w:cstheme="majorHAnsi"/>
                <w:b/>
                <w:sz w:val="24"/>
                <w:szCs w:val="24"/>
              </w:rPr>
              <w:t>:</w:t>
            </w:r>
          </w:p>
          <w:p w14:paraId="7792B8C8" w14:textId="77777777" w:rsidR="00B8514F" w:rsidRPr="00C001DF" w:rsidRDefault="00B8514F" w:rsidP="00190147">
            <w:pPr>
              <w:rPr>
                <w:rFonts w:asciiTheme="majorHAnsi" w:hAnsiTheme="majorHAnsi" w:cstheme="majorHAnsi"/>
                <w:i/>
                <w:sz w:val="20"/>
                <w:szCs w:val="20"/>
              </w:rPr>
            </w:pPr>
            <w:r w:rsidRPr="00C001DF">
              <w:rPr>
                <w:rFonts w:asciiTheme="majorHAnsi" w:hAnsiTheme="majorHAnsi" w:cstheme="majorHAnsi"/>
                <w:i/>
                <w:sz w:val="20"/>
                <w:szCs w:val="20"/>
              </w:rPr>
              <w:t>*Regularly</w:t>
            </w:r>
          </w:p>
          <w:p w14:paraId="49F7A782" w14:textId="524758F0" w:rsidR="00B8514F" w:rsidRPr="00C001DF" w:rsidRDefault="00B8514F" w:rsidP="00190147">
            <w:pPr>
              <w:rPr>
                <w:rFonts w:asciiTheme="majorHAnsi" w:hAnsiTheme="majorHAnsi" w:cstheme="majorHAnsi"/>
              </w:rPr>
            </w:pPr>
            <w:r w:rsidRPr="00C001DF">
              <w:rPr>
                <w:rFonts w:asciiTheme="majorHAnsi" w:hAnsiTheme="majorHAnsi" w:cstheme="majorHAnsi"/>
                <w:i/>
                <w:sz w:val="20"/>
                <w:szCs w:val="20"/>
              </w:rPr>
              <w:t xml:space="preserve">Refer to </w:t>
            </w:r>
            <w:r>
              <w:rPr>
                <w:rFonts w:asciiTheme="majorHAnsi" w:hAnsiTheme="majorHAnsi" w:cstheme="majorHAnsi"/>
                <w:i/>
                <w:sz w:val="20"/>
                <w:szCs w:val="20"/>
              </w:rPr>
              <w:t>Letter Join</w:t>
            </w:r>
            <w:r w:rsidRPr="00C001DF">
              <w:rPr>
                <w:rFonts w:asciiTheme="majorHAnsi" w:hAnsiTheme="majorHAnsi" w:cstheme="majorHAnsi"/>
                <w:i/>
                <w:sz w:val="20"/>
                <w:szCs w:val="20"/>
              </w:rPr>
              <w:t xml:space="preserve"> scheme and Presentation Policy</w:t>
            </w:r>
          </w:p>
        </w:tc>
        <w:tc>
          <w:tcPr>
            <w:tcW w:w="2258" w:type="dxa"/>
          </w:tcPr>
          <w:p w14:paraId="7F75D638" w14:textId="1B8A4325" w:rsidR="00B8514F" w:rsidRDefault="00B8514F" w:rsidP="00190147">
            <w:pPr>
              <w:rPr>
                <w:rFonts w:cstheme="minorHAnsi"/>
                <w:sz w:val="18"/>
                <w:szCs w:val="18"/>
              </w:rPr>
            </w:pPr>
            <w:r>
              <w:rPr>
                <w:rFonts w:cstheme="minorHAnsi"/>
                <w:sz w:val="18"/>
                <w:szCs w:val="18"/>
              </w:rPr>
              <w:t>Wed 8</w:t>
            </w:r>
            <w:r w:rsidRPr="0015126C">
              <w:rPr>
                <w:rFonts w:cstheme="minorHAnsi"/>
                <w:sz w:val="18"/>
                <w:szCs w:val="18"/>
                <w:vertAlign w:val="superscript"/>
              </w:rPr>
              <w:t>th</w:t>
            </w:r>
            <w:r>
              <w:rPr>
                <w:rFonts w:cstheme="minorHAnsi"/>
                <w:sz w:val="18"/>
                <w:szCs w:val="18"/>
              </w:rPr>
              <w:t xml:space="preserve"> – Session 1 – group related ideas into paragraphs.</w:t>
            </w:r>
          </w:p>
          <w:p w14:paraId="59AFB8B6" w14:textId="77777777" w:rsidR="00B8514F" w:rsidRDefault="00B8514F" w:rsidP="00190147">
            <w:pPr>
              <w:rPr>
                <w:rFonts w:cstheme="minorHAnsi"/>
                <w:sz w:val="18"/>
                <w:szCs w:val="18"/>
              </w:rPr>
            </w:pPr>
          </w:p>
          <w:p w14:paraId="0DD670E0" w14:textId="223EB397" w:rsidR="00B8514F" w:rsidRDefault="00B8514F" w:rsidP="00190147">
            <w:pPr>
              <w:rPr>
                <w:rFonts w:cstheme="minorHAnsi"/>
                <w:sz w:val="18"/>
                <w:szCs w:val="18"/>
              </w:rPr>
            </w:pPr>
            <w:r>
              <w:rPr>
                <w:rFonts w:cstheme="minorHAnsi"/>
                <w:sz w:val="18"/>
                <w:szCs w:val="18"/>
              </w:rPr>
              <w:t>Thu 9</w:t>
            </w:r>
            <w:r w:rsidRPr="0015126C">
              <w:rPr>
                <w:rFonts w:cstheme="minorHAnsi"/>
                <w:sz w:val="18"/>
                <w:szCs w:val="18"/>
                <w:vertAlign w:val="superscript"/>
              </w:rPr>
              <w:t>th</w:t>
            </w:r>
            <w:r>
              <w:rPr>
                <w:rFonts w:cstheme="minorHAnsi"/>
                <w:sz w:val="18"/>
                <w:szCs w:val="18"/>
              </w:rPr>
              <w:t xml:space="preserve"> – Independent writing opportunity – write the story opening.</w:t>
            </w:r>
          </w:p>
          <w:p w14:paraId="7F741287" w14:textId="77777777" w:rsidR="00B8514F" w:rsidRDefault="00B8514F" w:rsidP="00190147">
            <w:pPr>
              <w:rPr>
                <w:rFonts w:cstheme="minorHAnsi"/>
                <w:sz w:val="18"/>
                <w:szCs w:val="18"/>
              </w:rPr>
            </w:pPr>
          </w:p>
          <w:p w14:paraId="163769EB" w14:textId="77777777" w:rsidR="00B8514F" w:rsidRDefault="00B8514F" w:rsidP="00190147">
            <w:pPr>
              <w:rPr>
                <w:rFonts w:cstheme="minorHAnsi"/>
                <w:sz w:val="18"/>
                <w:szCs w:val="18"/>
              </w:rPr>
            </w:pPr>
            <w:r>
              <w:rPr>
                <w:rFonts w:cstheme="minorHAnsi"/>
                <w:sz w:val="18"/>
                <w:szCs w:val="18"/>
              </w:rPr>
              <w:t>Fri 10</w:t>
            </w:r>
            <w:r w:rsidRPr="0015126C">
              <w:rPr>
                <w:rFonts w:cstheme="minorHAnsi"/>
                <w:sz w:val="18"/>
                <w:szCs w:val="18"/>
                <w:vertAlign w:val="superscript"/>
              </w:rPr>
              <w:t>th</w:t>
            </w:r>
            <w:r>
              <w:rPr>
                <w:rFonts w:cstheme="minorHAnsi"/>
                <w:sz w:val="18"/>
                <w:szCs w:val="18"/>
              </w:rPr>
              <w:t xml:space="preserve"> – Session 2 – write sentences using a range of conjunctions.</w:t>
            </w:r>
          </w:p>
          <w:p w14:paraId="49B9851B" w14:textId="77777777" w:rsidR="00A47917" w:rsidRDefault="00A47917" w:rsidP="00190147">
            <w:pPr>
              <w:rPr>
                <w:rFonts w:cstheme="minorHAnsi"/>
                <w:sz w:val="18"/>
                <w:szCs w:val="18"/>
              </w:rPr>
            </w:pPr>
          </w:p>
          <w:p w14:paraId="7101E036" w14:textId="77777777" w:rsidR="00A47917" w:rsidRDefault="00A47917" w:rsidP="00190147">
            <w:pPr>
              <w:rPr>
                <w:rFonts w:cstheme="minorHAnsi"/>
                <w:sz w:val="18"/>
                <w:szCs w:val="18"/>
              </w:rPr>
            </w:pPr>
            <w:r>
              <w:rPr>
                <w:rFonts w:cstheme="minorHAnsi"/>
                <w:sz w:val="18"/>
                <w:szCs w:val="18"/>
              </w:rPr>
              <w:t xml:space="preserve">Handwriting: Diagonal joins </w:t>
            </w:r>
          </w:p>
          <w:p w14:paraId="433734D4" w14:textId="1979E993" w:rsidR="00A47917" w:rsidRDefault="00A47917" w:rsidP="00190147">
            <w:pPr>
              <w:rPr>
                <w:rFonts w:cstheme="minorHAnsi"/>
                <w:sz w:val="18"/>
                <w:szCs w:val="18"/>
              </w:rPr>
            </w:pPr>
            <w:r>
              <w:rPr>
                <w:rFonts w:cstheme="minorHAnsi"/>
                <w:sz w:val="18"/>
                <w:szCs w:val="18"/>
              </w:rPr>
              <w:t>Wed 8</w:t>
            </w:r>
            <w:r w:rsidRPr="00A47917">
              <w:rPr>
                <w:rFonts w:cstheme="minorHAnsi"/>
                <w:sz w:val="18"/>
                <w:szCs w:val="18"/>
                <w:vertAlign w:val="superscript"/>
              </w:rPr>
              <w:t>th</w:t>
            </w:r>
            <w:r>
              <w:rPr>
                <w:rFonts w:cstheme="minorHAnsi"/>
                <w:sz w:val="18"/>
                <w:szCs w:val="18"/>
              </w:rPr>
              <w:t xml:space="preserve"> – </w:t>
            </w:r>
            <w:proofErr w:type="spellStart"/>
            <w:proofErr w:type="gramStart"/>
            <w:r>
              <w:rPr>
                <w:rFonts w:cstheme="minorHAnsi"/>
                <w:sz w:val="18"/>
                <w:szCs w:val="18"/>
              </w:rPr>
              <w:t>an,co</w:t>
            </w:r>
            <w:proofErr w:type="gramEnd"/>
            <w:r>
              <w:rPr>
                <w:rFonts w:cstheme="minorHAnsi"/>
                <w:sz w:val="18"/>
                <w:szCs w:val="18"/>
              </w:rPr>
              <w:t>,di,ei,hu,im</w:t>
            </w:r>
            <w:proofErr w:type="spellEnd"/>
          </w:p>
          <w:p w14:paraId="010382A8" w14:textId="77777777" w:rsidR="00A47917" w:rsidRDefault="00A47917" w:rsidP="00190147">
            <w:pPr>
              <w:rPr>
                <w:rFonts w:cstheme="minorHAnsi"/>
                <w:sz w:val="18"/>
                <w:szCs w:val="18"/>
              </w:rPr>
            </w:pPr>
            <w:r>
              <w:rPr>
                <w:rFonts w:cstheme="minorHAnsi"/>
                <w:sz w:val="18"/>
                <w:szCs w:val="18"/>
              </w:rPr>
              <w:t>Thu 9</w:t>
            </w:r>
            <w:r w:rsidRPr="00A47917">
              <w:rPr>
                <w:rFonts w:cstheme="minorHAnsi"/>
                <w:sz w:val="18"/>
                <w:szCs w:val="18"/>
                <w:vertAlign w:val="superscript"/>
              </w:rPr>
              <w:t>th</w:t>
            </w:r>
            <w:r>
              <w:rPr>
                <w:rFonts w:cstheme="minorHAnsi"/>
                <w:sz w:val="18"/>
                <w:szCs w:val="18"/>
              </w:rPr>
              <w:t xml:space="preserve"> – </w:t>
            </w:r>
            <w:proofErr w:type="spellStart"/>
            <w:proofErr w:type="gramStart"/>
            <w:r>
              <w:rPr>
                <w:rFonts w:cstheme="minorHAnsi"/>
                <w:sz w:val="18"/>
                <w:szCs w:val="18"/>
              </w:rPr>
              <w:t>ka,li</w:t>
            </w:r>
            <w:proofErr w:type="gramEnd"/>
            <w:r>
              <w:rPr>
                <w:rFonts w:cstheme="minorHAnsi"/>
                <w:sz w:val="18"/>
                <w:szCs w:val="18"/>
              </w:rPr>
              <w:t>,ma,np,ui</w:t>
            </w:r>
            <w:proofErr w:type="spellEnd"/>
          </w:p>
          <w:p w14:paraId="3CE20F80" w14:textId="098D7A80" w:rsidR="00A47917" w:rsidRPr="00092FD1" w:rsidRDefault="00A47917" w:rsidP="00190147">
            <w:pPr>
              <w:rPr>
                <w:rFonts w:cstheme="minorHAnsi"/>
                <w:sz w:val="18"/>
                <w:szCs w:val="18"/>
              </w:rPr>
            </w:pPr>
            <w:r>
              <w:rPr>
                <w:rFonts w:cstheme="minorHAnsi"/>
                <w:sz w:val="18"/>
                <w:szCs w:val="18"/>
              </w:rPr>
              <w:t>Fri 10</w:t>
            </w:r>
            <w:r w:rsidRPr="00A47917">
              <w:rPr>
                <w:rFonts w:cstheme="minorHAnsi"/>
                <w:sz w:val="18"/>
                <w:szCs w:val="18"/>
                <w:vertAlign w:val="superscript"/>
              </w:rPr>
              <w:t>th</w:t>
            </w:r>
            <w:r>
              <w:rPr>
                <w:rFonts w:cstheme="minorHAnsi"/>
                <w:sz w:val="18"/>
                <w:szCs w:val="18"/>
              </w:rPr>
              <w:t xml:space="preserve"> – words using diagonal join (train, colour, hum</w:t>
            </w:r>
            <w:r w:rsidR="005C557A">
              <w:rPr>
                <w:rFonts w:cstheme="minorHAnsi"/>
                <w:sz w:val="18"/>
                <w:szCs w:val="18"/>
              </w:rPr>
              <w:t>id, dive, planet, like, making)</w:t>
            </w:r>
          </w:p>
        </w:tc>
        <w:tc>
          <w:tcPr>
            <w:tcW w:w="2258" w:type="dxa"/>
          </w:tcPr>
          <w:p w14:paraId="1F46B9C7" w14:textId="73E78E16" w:rsidR="00B8514F" w:rsidRDefault="00B8514F" w:rsidP="00190147">
            <w:pPr>
              <w:rPr>
                <w:rFonts w:cstheme="minorHAnsi"/>
                <w:sz w:val="18"/>
                <w:szCs w:val="18"/>
              </w:rPr>
            </w:pPr>
            <w:r>
              <w:rPr>
                <w:rFonts w:cstheme="minorHAnsi"/>
                <w:sz w:val="18"/>
                <w:szCs w:val="18"/>
              </w:rPr>
              <w:t>Tue 14</w:t>
            </w:r>
            <w:r w:rsidRPr="0015126C">
              <w:rPr>
                <w:rFonts w:cstheme="minorHAnsi"/>
                <w:sz w:val="18"/>
                <w:szCs w:val="18"/>
                <w:vertAlign w:val="superscript"/>
              </w:rPr>
              <w:t>th</w:t>
            </w:r>
            <w:r>
              <w:rPr>
                <w:rFonts w:cstheme="minorHAnsi"/>
                <w:sz w:val="18"/>
                <w:szCs w:val="18"/>
              </w:rPr>
              <w:t xml:space="preserve"> – Session 3 – setting description.</w:t>
            </w:r>
          </w:p>
          <w:p w14:paraId="164E7F8B" w14:textId="77777777" w:rsidR="00B8514F" w:rsidRDefault="00B8514F" w:rsidP="00190147">
            <w:pPr>
              <w:rPr>
                <w:rFonts w:cstheme="minorHAnsi"/>
                <w:sz w:val="18"/>
                <w:szCs w:val="18"/>
              </w:rPr>
            </w:pPr>
          </w:p>
          <w:p w14:paraId="01FDA463" w14:textId="1542D17D" w:rsidR="00B8514F" w:rsidRDefault="00B8514F" w:rsidP="00190147">
            <w:pPr>
              <w:rPr>
                <w:rFonts w:cstheme="minorHAnsi"/>
                <w:sz w:val="18"/>
                <w:szCs w:val="18"/>
              </w:rPr>
            </w:pPr>
            <w:r>
              <w:rPr>
                <w:rFonts w:cstheme="minorHAnsi"/>
                <w:sz w:val="18"/>
                <w:szCs w:val="18"/>
              </w:rPr>
              <w:t>Wed 15</w:t>
            </w:r>
            <w:r w:rsidRPr="0015126C">
              <w:rPr>
                <w:rFonts w:cstheme="minorHAnsi"/>
                <w:sz w:val="18"/>
                <w:szCs w:val="18"/>
                <w:vertAlign w:val="superscript"/>
              </w:rPr>
              <w:t>th</w:t>
            </w:r>
            <w:r>
              <w:rPr>
                <w:rFonts w:cstheme="minorHAnsi"/>
                <w:sz w:val="18"/>
                <w:szCs w:val="18"/>
              </w:rPr>
              <w:t xml:space="preserve"> – Session 4 – diary entry.</w:t>
            </w:r>
          </w:p>
          <w:p w14:paraId="39DF0784" w14:textId="77777777" w:rsidR="00B8514F" w:rsidRDefault="00B8514F" w:rsidP="00190147">
            <w:pPr>
              <w:rPr>
                <w:rFonts w:cstheme="minorHAnsi"/>
                <w:sz w:val="18"/>
                <w:szCs w:val="18"/>
              </w:rPr>
            </w:pPr>
          </w:p>
          <w:p w14:paraId="274F706F" w14:textId="3F6B66AD" w:rsidR="00B8514F" w:rsidRDefault="00B8514F" w:rsidP="00190147">
            <w:pPr>
              <w:rPr>
                <w:rFonts w:cstheme="minorHAnsi"/>
                <w:sz w:val="18"/>
                <w:szCs w:val="18"/>
              </w:rPr>
            </w:pPr>
            <w:r>
              <w:rPr>
                <w:rFonts w:cstheme="minorHAnsi"/>
                <w:sz w:val="18"/>
                <w:szCs w:val="18"/>
              </w:rPr>
              <w:t>Thu 16</w:t>
            </w:r>
            <w:r w:rsidRPr="0015126C">
              <w:rPr>
                <w:rFonts w:cstheme="minorHAnsi"/>
                <w:sz w:val="18"/>
                <w:szCs w:val="18"/>
                <w:vertAlign w:val="superscript"/>
              </w:rPr>
              <w:t>th</w:t>
            </w:r>
            <w:r>
              <w:rPr>
                <w:rFonts w:cstheme="minorHAnsi"/>
                <w:sz w:val="18"/>
                <w:szCs w:val="18"/>
              </w:rPr>
              <w:t xml:space="preserve"> – Session 5 – Speech (correct punctuation and new line for new speaker).</w:t>
            </w:r>
          </w:p>
          <w:p w14:paraId="632CD362" w14:textId="77777777" w:rsidR="00B8514F" w:rsidRDefault="00B8514F" w:rsidP="00190147">
            <w:pPr>
              <w:rPr>
                <w:rFonts w:cstheme="minorHAnsi"/>
                <w:sz w:val="18"/>
                <w:szCs w:val="18"/>
              </w:rPr>
            </w:pPr>
          </w:p>
          <w:p w14:paraId="0346F135" w14:textId="77777777" w:rsidR="00B8514F" w:rsidRDefault="00B8514F" w:rsidP="00190147">
            <w:pPr>
              <w:rPr>
                <w:rFonts w:cstheme="minorHAnsi"/>
                <w:sz w:val="18"/>
                <w:szCs w:val="18"/>
              </w:rPr>
            </w:pPr>
            <w:r>
              <w:rPr>
                <w:rFonts w:cstheme="minorHAnsi"/>
                <w:sz w:val="18"/>
                <w:szCs w:val="18"/>
              </w:rPr>
              <w:t>Fri 17</w:t>
            </w:r>
            <w:r w:rsidRPr="0015126C">
              <w:rPr>
                <w:rFonts w:cstheme="minorHAnsi"/>
                <w:sz w:val="18"/>
                <w:szCs w:val="18"/>
                <w:vertAlign w:val="superscript"/>
              </w:rPr>
              <w:t>th</w:t>
            </w:r>
            <w:r>
              <w:rPr>
                <w:rFonts w:cstheme="minorHAnsi"/>
                <w:sz w:val="18"/>
                <w:szCs w:val="18"/>
              </w:rPr>
              <w:t xml:space="preserve"> – Session 6 – Tranio’s diary.</w:t>
            </w:r>
          </w:p>
          <w:p w14:paraId="45ABCD12" w14:textId="77777777" w:rsidR="005C557A" w:rsidRDefault="005C557A" w:rsidP="00190147">
            <w:pPr>
              <w:rPr>
                <w:rFonts w:cstheme="minorHAnsi"/>
                <w:sz w:val="18"/>
                <w:szCs w:val="18"/>
              </w:rPr>
            </w:pPr>
          </w:p>
          <w:p w14:paraId="6AE706CD" w14:textId="3381894C" w:rsidR="005C557A" w:rsidRDefault="005C557A" w:rsidP="005C557A">
            <w:pPr>
              <w:rPr>
                <w:rFonts w:cstheme="minorHAnsi"/>
                <w:sz w:val="18"/>
                <w:szCs w:val="18"/>
              </w:rPr>
            </w:pPr>
            <w:r>
              <w:rPr>
                <w:rFonts w:cstheme="minorHAnsi"/>
                <w:sz w:val="18"/>
                <w:szCs w:val="18"/>
              </w:rPr>
              <w:t>Handwriting: double letters</w:t>
            </w:r>
          </w:p>
          <w:p w14:paraId="3BFCC974" w14:textId="378ED8FB" w:rsidR="005C557A" w:rsidRDefault="005C557A" w:rsidP="005C557A">
            <w:pPr>
              <w:rPr>
                <w:rFonts w:cstheme="minorHAnsi"/>
                <w:sz w:val="18"/>
                <w:szCs w:val="18"/>
              </w:rPr>
            </w:pPr>
            <w:r>
              <w:rPr>
                <w:rFonts w:cstheme="minorHAnsi"/>
                <w:sz w:val="18"/>
                <w:szCs w:val="18"/>
              </w:rPr>
              <w:t>Wed 15</w:t>
            </w:r>
            <w:r w:rsidRPr="00A47917">
              <w:rPr>
                <w:rFonts w:cstheme="minorHAnsi"/>
                <w:sz w:val="18"/>
                <w:szCs w:val="18"/>
                <w:vertAlign w:val="superscript"/>
              </w:rPr>
              <w:t>th</w:t>
            </w:r>
            <w:r>
              <w:rPr>
                <w:rFonts w:cstheme="minorHAnsi"/>
                <w:sz w:val="18"/>
                <w:szCs w:val="18"/>
              </w:rPr>
              <w:t xml:space="preserve"> – </w:t>
            </w:r>
            <w:proofErr w:type="spellStart"/>
            <w:proofErr w:type="gramStart"/>
            <w:r>
              <w:rPr>
                <w:rFonts w:cstheme="minorHAnsi"/>
                <w:sz w:val="18"/>
                <w:szCs w:val="18"/>
              </w:rPr>
              <w:t>bb,cc</w:t>
            </w:r>
            <w:proofErr w:type="gramEnd"/>
            <w:r>
              <w:rPr>
                <w:rFonts w:cstheme="minorHAnsi"/>
                <w:sz w:val="18"/>
                <w:szCs w:val="18"/>
              </w:rPr>
              <w:t>,dd,ee,ff</w:t>
            </w:r>
            <w:proofErr w:type="spellEnd"/>
          </w:p>
          <w:p w14:paraId="6BC93F07" w14:textId="5172CBB6" w:rsidR="005C557A" w:rsidRDefault="005C557A" w:rsidP="005C557A">
            <w:pPr>
              <w:rPr>
                <w:rFonts w:cstheme="minorHAnsi"/>
                <w:sz w:val="18"/>
                <w:szCs w:val="18"/>
              </w:rPr>
            </w:pPr>
            <w:r>
              <w:rPr>
                <w:rFonts w:cstheme="minorHAnsi"/>
                <w:sz w:val="18"/>
                <w:szCs w:val="18"/>
              </w:rPr>
              <w:t>Thu 16</w:t>
            </w:r>
            <w:r w:rsidRPr="00A47917">
              <w:rPr>
                <w:rFonts w:cstheme="minorHAnsi"/>
                <w:sz w:val="18"/>
                <w:szCs w:val="18"/>
                <w:vertAlign w:val="superscript"/>
              </w:rPr>
              <w:t>th</w:t>
            </w:r>
            <w:r>
              <w:rPr>
                <w:rFonts w:cstheme="minorHAnsi"/>
                <w:sz w:val="18"/>
                <w:szCs w:val="18"/>
              </w:rPr>
              <w:t xml:space="preserve"> – </w:t>
            </w:r>
            <w:proofErr w:type="spellStart"/>
            <w:proofErr w:type="gramStart"/>
            <w:r>
              <w:rPr>
                <w:rFonts w:cstheme="minorHAnsi"/>
                <w:sz w:val="18"/>
                <w:szCs w:val="18"/>
              </w:rPr>
              <w:t>gg,ll</w:t>
            </w:r>
            <w:proofErr w:type="gramEnd"/>
            <w:r>
              <w:rPr>
                <w:rFonts w:cstheme="minorHAnsi"/>
                <w:sz w:val="18"/>
                <w:szCs w:val="18"/>
              </w:rPr>
              <w:t>,mm,nn,oo</w:t>
            </w:r>
            <w:proofErr w:type="spellEnd"/>
          </w:p>
          <w:p w14:paraId="77F43DA9" w14:textId="41289F39" w:rsidR="005C557A" w:rsidRPr="00092FD1" w:rsidRDefault="005C557A" w:rsidP="005C557A">
            <w:pPr>
              <w:rPr>
                <w:rFonts w:cstheme="minorHAnsi"/>
                <w:sz w:val="18"/>
                <w:szCs w:val="18"/>
              </w:rPr>
            </w:pPr>
            <w:r>
              <w:rPr>
                <w:rFonts w:cstheme="minorHAnsi"/>
                <w:sz w:val="18"/>
                <w:szCs w:val="18"/>
              </w:rPr>
              <w:t>Fri 17</w:t>
            </w:r>
            <w:r w:rsidRPr="00A47917">
              <w:rPr>
                <w:rFonts w:cstheme="minorHAnsi"/>
                <w:sz w:val="18"/>
                <w:szCs w:val="18"/>
                <w:vertAlign w:val="superscript"/>
              </w:rPr>
              <w:t>th</w:t>
            </w:r>
            <w:r>
              <w:rPr>
                <w:rFonts w:cstheme="minorHAnsi"/>
                <w:sz w:val="18"/>
                <w:szCs w:val="18"/>
              </w:rPr>
              <w:t xml:space="preserve"> – </w:t>
            </w:r>
            <w:proofErr w:type="spellStart"/>
            <w:proofErr w:type="gramStart"/>
            <w:r>
              <w:rPr>
                <w:rFonts w:cstheme="minorHAnsi"/>
                <w:sz w:val="18"/>
                <w:szCs w:val="18"/>
              </w:rPr>
              <w:t>pp,rr</w:t>
            </w:r>
            <w:proofErr w:type="gramEnd"/>
            <w:r>
              <w:rPr>
                <w:rFonts w:cstheme="minorHAnsi"/>
                <w:sz w:val="18"/>
                <w:szCs w:val="18"/>
              </w:rPr>
              <w:t>,ss,tt,zz</w:t>
            </w:r>
            <w:proofErr w:type="spellEnd"/>
          </w:p>
        </w:tc>
        <w:tc>
          <w:tcPr>
            <w:tcW w:w="2258" w:type="dxa"/>
          </w:tcPr>
          <w:p w14:paraId="4A1A9B6D" w14:textId="2E157C3C" w:rsidR="00B8514F" w:rsidRDefault="00B8514F" w:rsidP="00190147">
            <w:pPr>
              <w:rPr>
                <w:rFonts w:cstheme="minorHAnsi"/>
                <w:sz w:val="18"/>
                <w:szCs w:val="18"/>
              </w:rPr>
            </w:pPr>
            <w:r>
              <w:rPr>
                <w:rFonts w:cstheme="minorHAnsi"/>
                <w:sz w:val="18"/>
                <w:szCs w:val="18"/>
              </w:rPr>
              <w:t>Tue 21</w:t>
            </w:r>
            <w:r w:rsidRPr="0015126C">
              <w:rPr>
                <w:rFonts w:cstheme="minorHAnsi"/>
                <w:sz w:val="18"/>
                <w:szCs w:val="18"/>
                <w:vertAlign w:val="superscript"/>
              </w:rPr>
              <w:t>st</w:t>
            </w:r>
            <w:r>
              <w:rPr>
                <w:rFonts w:cstheme="minorHAnsi"/>
                <w:sz w:val="18"/>
                <w:szCs w:val="18"/>
              </w:rPr>
              <w:t xml:space="preserve"> – Session 7 – plan and write a letter.</w:t>
            </w:r>
          </w:p>
          <w:p w14:paraId="441DE82D" w14:textId="77777777" w:rsidR="00B8514F" w:rsidRDefault="00B8514F" w:rsidP="00190147">
            <w:pPr>
              <w:rPr>
                <w:rFonts w:cstheme="minorHAnsi"/>
                <w:sz w:val="18"/>
                <w:szCs w:val="18"/>
              </w:rPr>
            </w:pPr>
          </w:p>
          <w:p w14:paraId="380C831D" w14:textId="094BCD29" w:rsidR="00B8514F" w:rsidRDefault="00B8514F" w:rsidP="00190147">
            <w:pPr>
              <w:rPr>
                <w:rFonts w:cstheme="minorHAnsi"/>
                <w:sz w:val="18"/>
                <w:szCs w:val="18"/>
              </w:rPr>
            </w:pPr>
            <w:r>
              <w:rPr>
                <w:rFonts w:cstheme="minorHAnsi"/>
                <w:sz w:val="18"/>
                <w:szCs w:val="18"/>
              </w:rPr>
              <w:t>Wed 22</w:t>
            </w:r>
            <w:r w:rsidRPr="0015126C">
              <w:rPr>
                <w:rFonts w:cstheme="minorHAnsi"/>
                <w:sz w:val="18"/>
                <w:szCs w:val="18"/>
                <w:vertAlign w:val="superscript"/>
              </w:rPr>
              <w:t>nd</w:t>
            </w:r>
            <w:r>
              <w:rPr>
                <w:rFonts w:cstheme="minorHAnsi"/>
                <w:sz w:val="18"/>
                <w:szCs w:val="18"/>
              </w:rPr>
              <w:t xml:space="preserve"> – Session 8 – write a paragraph predicting what will happen next including dialogue. </w:t>
            </w:r>
          </w:p>
          <w:p w14:paraId="7A922B0F" w14:textId="77777777" w:rsidR="00B8514F" w:rsidRDefault="00B8514F" w:rsidP="00190147">
            <w:pPr>
              <w:rPr>
                <w:rFonts w:cstheme="minorHAnsi"/>
                <w:sz w:val="18"/>
                <w:szCs w:val="18"/>
              </w:rPr>
            </w:pPr>
          </w:p>
          <w:p w14:paraId="7DD2F7F9" w14:textId="77777777" w:rsidR="00B8514F" w:rsidRDefault="00B8514F" w:rsidP="00190147">
            <w:pPr>
              <w:rPr>
                <w:rFonts w:cstheme="minorHAnsi"/>
                <w:sz w:val="18"/>
                <w:szCs w:val="18"/>
              </w:rPr>
            </w:pPr>
            <w:r>
              <w:rPr>
                <w:rFonts w:cstheme="minorHAnsi"/>
                <w:sz w:val="18"/>
                <w:szCs w:val="18"/>
              </w:rPr>
              <w:t>Thu 23</w:t>
            </w:r>
            <w:r w:rsidRPr="0015126C">
              <w:rPr>
                <w:rFonts w:cstheme="minorHAnsi"/>
                <w:sz w:val="18"/>
                <w:szCs w:val="18"/>
                <w:vertAlign w:val="superscript"/>
              </w:rPr>
              <w:t>rd</w:t>
            </w:r>
            <w:r>
              <w:rPr>
                <w:rFonts w:cstheme="minorHAnsi"/>
                <w:sz w:val="18"/>
                <w:szCs w:val="18"/>
              </w:rPr>
              <w:t xml:space="preserve"> – Session 9 – letter from </w:t>
            </w:r>
            <w:proofErr w:type="spellStart"/>
            <w:r>
              <w:rPr>
                <w:rFonts w:cstheme="minorHAnsi"/>
                <w:sz w:val="18"/>
                <w:szCs w:val="18"/>
              </w:rPr>
              <w:t>Tranio</w:t>
            </w:r>
            <w:proofErr w:type="spellEnd"/>
            <w:r>
              <w:rPr>
                <w:rFonts w:cstheme="minorHAnsi"/>
                <w:sz w:val="18"/>
                <w:szCs w:val="18"/>
              </w:rPr>
              <w:t xml:space="preserve"> or Livia back to their parents.</w:t>
            </w:r>
          </w:p>
          <w:p w14:paraId="452A2826" w14:textId="77777777" w:rsidR="00B8514F" w:rsidRDefault="00B8514F" w:rsidP="00190147">
            <w:pPr>
              <w:rPr>
                <w:rFonts w:cstheme="minorHAnsi"/>
                <w:sz w:val="18"/>
                <w:szCs w:val="18"/>
              </w:rPr>
            </w:pPr>
          </w:p>
          <w:p w14:paraId="73C58C34" w14:textId="77777777" w:rsidR="00B8514F" w:rsidRDefault="00B8514F" w:rsidP="00190147">
            <w:pPr>
              <w:rPr>
                <w:rFonts w:cstheme="minorHAnsi"/>
                <w:sz w:val="18"/>
                <w:szCs w:val="18"/>
              </w:rPr>
            </w:pPr>
            <w:r>
              <w:rPr>
                <w:rFonts w:cstheme="minorHAnsi"/>
                <w:sz w:val="18"/>
                <w:szCs w:val="18"/>
              </w:rPr>
              <w:t>Fri 24</w:t>
            </w:r>
            <w:r w:rsidRPr="00365CB1">
              <w:rPr>
                <w:rFonts w:cstheme="minorHAnsi"/>
                <w:sz w:val="18"/>
                <w:szCs w:val="18"/>
                <w:vertAlign w:val="superscript"/>
              </w:rPr>
              <w:t>th</w:t>
            </w:r>
            <w:r>
              <w:rPr>
                <w:rFonts w:cstheme="minorHAnsi"/>
                <w:sz w:val="18"/>
                <w:szCs w:val="18"/>
              </w:rPr>
              <w:t xml:space="preserve"> – Session 10 – write sentences to create Tranio’s flashback (present and past tense).</w:t>
            </w:r>
          </w:p>
          <w:p w14:paraId="362F23D2" w14:textId="77777777" w:rsidR="005C557A" w:rsidRDefault="005C557A" w:rsidP="00190147">
            <w:pPr>
              <w:rPr>
                <w:rFonts w:cstheme="minorHAnsi"/>
                <w:sz w:val="18"/>
                <w:szCs w:val="18"/>
              </w:rPr>
            </w:pPr>
          </w:p>
          <w:p w14:paraId="497DF80B" w14:textId="76168056" w:rsidR="005C557A" w:rsidRDefault="005C557A" w:rsidP="005C557A">
            <w:pPr>
              <w:rPr>
                <w:rFonts w:cstheme="minorHAnsi"/>
                <w:sz w:val="18"/>
                <w:szCs w:val="18"/>
              </w:rPr>
            </w:pPr>
            <w:r>
              <w:rPr>
                <w:rFonts w:cstheme="minorHAnsi"/>
                <w:sz w:val="18"/>
                <w:szCs w:val="18"/>
              </w:rPr>
              <w:t>Handwriting: words using double letters</w:t>
            </w:r>
          </w:p>
          <w:p w14:paraId="00A1A627" w14:textId="3A2C32CA" w:rsidR="005C557A" w:rsidRDefault="005C557A" w:rsidP="005C557A">
            <w:pPr>
              <w:rPr>
                <w:rFonts w:cstheme="minorHAnsi"/>
                <w:sz w:val="18"/>
                <w:szCs w:val="18"/>
              </w:rPr>
            </w:pPr>
            <w:r>
              <w:rPr>
                <w:rFonts w:cstheme="minorHAnsi"/>
                <w:sz w:val="18"/>
                <w:szCs w:val="18"/>
              </w:rPr>
              <w:t xml:space="preserve">Wed </w:t>
            </w:r>
            <w:r w:rsidR="00A66DF5">
              <w:rPr>
                <w:rFonts w:cstheme="minorHAnsi"/>
                <w:sz w:val="18"/>
                <w:szCs w:val="18"/>
              </w:rPr>
              <w:t>22</w:t>
            </w:r>
            <w:proofErr w:type="gramStart"/>
            <w:r w:rsidR="00A66DF5" w:rsidRPr="00A66DF5">
              <w:rPr>
                <w:rFonts w:cstheme="minorHAnsi"/>
                <w:sz w:val="18"/>
                <w:szCs w:val="18"/>
                <w:vertAlign w:val="superscript"/>
              </w:rPr>
              <w:t>nd</w:t>
            </w:r>
            <w:r w:rsidR="00A66DF5">
              <w:rPr>
                <w:rFonts w:cstheme="minorHAnsi"/>
                <w:sz w:val="18"/>
                <w:szCs w:val="18"/>
              </w:rPr>
              <w:t xml:space="preserve"> </w:t>
            </w:r>
            <w:r>
              <w:rPr>
                <w:rFonts w:cstheme="minorHAnsi"/>
                <w:sz w:val="18"/>
                <w:szCs w:val="18"/>
              </w:rPr>
              <w:t xml:space="preserve"> –</w:t>
            </w:r>
            <w:proofErr w:type="gramEnd"/>
            <w:r>
              <w:rPr>
                <w:rFonts w:cstheme="minorHAnsi"/>
                <w:sz w:val="18"/>
                <w:szCs w:val="18"/>
              </w:rPr>
              <w:t xml:space="preserve"> words using </w:t>
            </w:r>
            <w:proofErr w:type="spellStart"/>
            <w:r>
              <w:rPr>
                <w:rFonts w:cstheme="minorHAnsi"/>
                <w:sz w:val="18"/>
                <w:szCs w:val="18"/>
              </w:rPr>
              <w:t>bb,cc,dd,ee,ff</w:t>
            </w:r>
            <w:proofErr w:type="spellEnd"/>
          </w:p>
          <w:p w14:paraId="546FC5B6" w14:textId="05EBB05F" w:rsidR="005C557A" w:rsidRDefault="005C557A" w:rsidP="005C557A">
            <w:pPr>
              <w:rPr>
                <w:rFonts w:cstheme="minorHAnsi"/>
                <w:sz w:val="18"/>
                <w:szCs w:val="18"/>
              </w:rPr>
            </w:pPr>
            <w:r>
              <w:rPr>
                <w:rFonts w:cstheme="minorHAnsi"/>
                <w:sz w:val="18"/>
                <w:szCs w:val="18"/>
              </w:rPr>
              <w:lastRenderedPageBreak/>
              <w:t xml:space="preserve">Thu </w:t>
            </w:r>
            <w:r w:rsidR="00A66DF5">
              <w:rPr>
                <w:rFonts w:cstheme="minorHAnsi"/>
                <w:sz w:val="18"/>
                <w:szCs w:val="18"/>
              </w:rPr>
              <w:t>23</w:t>
            </w:r>
            <w:proofErr w:type="gramStart"/>
            <w:r w:rsidR="00A66DF5" w:rsidRPr="00A66DF5">
              <w:rPr>
                <w:rFonts w:cstheme="minorHAnsi"/>
                <w:sz w:val="18"/>
                <w:szCs w:val="18"/>
                <w:vertAlign w:val="superscript"/>
              </w:rPr>
              <w:t>rd</w:t>
            </w:r>
            <w:r w:rsidR="00A66DF5">
              <w:rPr>
                <w:rFonts w:cstheme="minorHAnsi"/>
                <w:sz w:val="18"/>
                <w:szCs w:val="18"/>
              </w:rPr>
              <w:t xml:space="preserve"> </w:t>
            </w:r>
            <w:r>
              <w:rPr>
                <w:rFonts w:cstheme="minorHAnsi"/>
                <w:sz w:val="18"/>
                <w:szCs w:val="18"/>
              </w:rPr>
              <w:t xml:space="preserve"> –</w:t>
            </w:r>
            <w:proofErr w:type="gramEnd"/>
            <w:r>
              <w:rPr>
                <w:rFonts w:cstheme="minorHAnsi"/>
                <w:sz w:val="18"/>
                <w:szCs w:val="18"/>
              </w:rPr>
              <w:t xml:space="preserve">words using </w:t>
            </w:r>
            <w:proofErr w:type="spellStart"/>
            <w:r>
              <w:rPr>
                <w:rFonts w:cstheme="minorHAnsi"/>
                <w:sz w:val="18"/>
                <w:szCs w:val="18"/>
              </w:rPr>
              <w:t>gg,ll,mm,nn,oo</w:t>
            </w:r>
            <w:proofErr w:type="spellEnd"/>
          </w:p>
          <w:p w14:paraId="47798335" w14:textId="25232700" w:rsidR="005C557A" w:rsidRPr="00092FD1" w:rsidRDefault="005C557A" w:rsidP="005C557A">
            <w:pPr>
              <w:rPr>
                <w:rFonts w:cstheme="minorHAnsi"/>
                <w:sz w:val="18"/>
                <w:szCs w:val="18"/>
              </w:rPr>
            </w:pPr>
            <w:r>
              <w:rPr>
                <w:rFonts w:cstheme="minorHAnsi"/>
                <w:sz w:val="18"/>
                <w:szCs w:val="18"/>
              </w:rPr>
              <w:t xml:space="preserve">Fri </w:t>
            </w:r>
            <w:r w:rsidR="00A66DF5">
              <w:rPr>
                <w:rFonts w:cstheme="minorHAnsi"/>
                <w:sz w:val="18"/>
                <w:szCs w:val="18"/>
              </w:rPr>
              <w:t>24</w:t>
            </w:r>
            <w:r w:rsidR="00A66DF5" w:rsidRPr="00A66DF5">
              <w:rPr>
                <w:rFonts w:cstheme="minorHAnsi"/>
                <w:sz w:val="18"/>
                <w:szCs w:val="18"/>
                <w:vertAlign w:val="superscript"/>
              </w:rPr>
              <w:t>th</w:t>
            </w:r>
            <w:r>
              <w:rPr>
                <w:rFonts w:cstheme="minorHAnsi"/>
                <w:sz w:val="18"/>
                <w:szCs w:val="18"/>
              </w:rPr>
              <w:t xml:space="preserve"> – words using </w:t>
            </w:r>
            <w:proofErr w:type="spellStart"/>
            <w:proofErr w:type="gramStart"/>
            <w:r>
              <w:rPr>
                <w:rFonts w:cstheme="minorHAnsi"/>
                <w:sz w:val="18"/>
                <w:szCs w:val="18"/>
              </w:rPr>
              <w:t>pp,rr</w:t>
            </w:r>
            <w:proofErr w:type="gramEnd"/>
            <w:r>
              <w:rPr>
                <w:rFonts w:cstheme="minorHAnsi"/>
                <w:sz w:val="18"/>
                <w:szCs w:val="18"/>
              </w:rPr>
              <w:t>,ss,tt,zz</w:t>
            </w:r>
            <w:proofErr w:type="spellEnd"/>
          </w:p>
        </w:tc>
        <w:tc>
          <w:tcPr>
            <w:tcW w:w="2258" w:type="dxa"/>
          </w:tcPr>
          <w:p w14:paraId="50B5AAB7" w14:textId="77777777" w:rsidR="00B8514F" w:rsidRDefault="00B8514F" w:rsidP="00190147">
            <w:pPr>
              <w:rPr>
                <w:rFonts w:cstheme="minorHAnsi"/>
                <w:sz w:val="18"/>
                <w:szCs w:val="18"/>
              </w:rPr>
            </w:pPr>
            <w:r>
              <w:rPr>
                <w:rFonts w:cstheme="minorHAnsi"/>
                <w:sz w:val="18"/>
                <w:szCs w:val="18"/>
              </w:rPr>
              <w:lastRenderedPageBreak/>
              <w:t>Tue 28</w:t>
            </w:r>
            <w:r w:rsidRPr="00365CB1">
              <w:rPr>
                <w:rFonts w:cstheme="minorHAnsi"/>
                <w:sz w:val="18"/>
                <w:szCs w:val="18"/>
                <w:vertAlign w:val="superscript"/>
              </w:rPr>
              <w:t>th</w:t>
            </w:r>
            <w:r>
              <w:rPr>
                <w:rFonts w:cstheme="minorHAnsi"/>
                <w:sz w:val="18"/>
                <w:szCs w:val="18"/>
              </w:rPr>
              <w:t xml:space="preserve"> – Session 11 – retell the story using story mountain. </w:t>
            </w:r>
          </w:p>
          <w:p w14:paraId="457CAC62" w14:textId="77777777" w:rsidR="00B8514F" w:rsidRDefault="00B8514F" w:rsidP="00190147">
            <w:pPr>
              <w:rPr>
                <w:rFonts w:cstheme="minorHAnsi"/>
                <w:sz w:val="18"/>
                <w:szCs w:val="18"/>
              </w:rPr>
            </w:pPr>
          </w:p>
          <w:p w14:paraId="26A882D3" w14:textId="77777777" w:rsidR="00B8514F" w:rsidRDefault="00B8514F" w:rsidP="00190147">
            <w:pPr>
              <w:rPr>
                <w:rFonts w:cstheme="minorHAnsi"/>
                <w:sz w:val="18"/>
                <w:szCs w:val="18"/>
              </w:rPr>
            </w:pPr>
            <w:r>
              <w:rPr>
                <w:rFonts w:cstheme="minorHAnsi"/>
                <w:sz w:val="18"/>
                <w:szCs w:val="18"/>
              </w:rPr>
              <w:t>Wed 29</w:t>
            </w:r>
            <w:r w:rsidRPr="00365CB1">
              <w:rPr>
                <w:rFonts w:cstheme="minorHAnsi"/>
                <w:sz w:val="18"/>
                <w:szCs w:val="18"/>
                <w:vertAlign w:val="superscript"/>
              </w:rPr>
              <w:t>th</w:t>
            </w:r>
            <w:r>
              <w:rPr>
                <w:rFonts w:cstheme="minorHAnsi"/>
                <w:sz w:val="18"/>
                <w:szCs w:val="18"/>
              </w:rPr>
              <w:t xml:space="preserve"> – Session 12 – Plan own narrative from </w:t>
            </w:r>
            <w:proofErr w:type="spellStart"/>
            <w:r>
              <w:rPr>
                <w:rFonts w:cstheme="minorHAnsi"/>
                <w:sz w:val="18"/>
                <w:szCs w:val="18"/>
              </w:rPr>
              <w:t>Tranio</w:t>
            </w:r>
            <w:proofErr w:type="spellEnd"/>
            <w:r>
              <w:rPr>
                <w:rFonts w:cstheme="minorHAnsi"/>
                <w:sz w:val="18"/>
                <w:szCs w:val="18"/>
              </w:rPr>
              <w:t xml:space="preserve"> or Livia POV. Add key vocab and historical detail to the plan. </w:t>
            </w:r>
          </w:p>
          <w:p w14:paraId="4F40986B" w14:textId="77777777" w:rsidR="00B8514F" w:rsidRDefault="00B8514F" w:rsidP="00190147">
            <w:pPr>
              <w:rPr>
                <w:rFonts w:cstheme="minorHAnsi"/>
                <w:sz w:val="18"/>
                <w:szCs w:val="18"/>
              </w:rPr>
            </w:pPr>
          </w:p>
          <w:p w14:paraId="1A88757D" w14:textId="77777777" w:rsidR="00B8514F" w:rsidRDefault="00B8514F" w:rsidP="00190147">
            <w:pPr>
              <w:rPr>
                <w:rFonts w:cstheme="minorHAnsi"/>
                <w:sz w:val="18"/>
                <w:szCs w:val="18"/>
              </w:rPr>
            </w:pPr>
            <w:r>
              <w:rPr>
                <w:rFonts w:cstheme="minorHAnsi"/>
                <w:sz w:val="18"/>
                <w:szCs w:val="18"/>
              </w:rPr>
              <w:t>Thu 30</w:t>
            </w:r>
            <w:r w:rsidRPr="00365CB1">
              <w:rPr>
                <w:rFonts w:cstheme="minorHAnsi"/>
                <w:sz w:val="18"/>
                <w:szCs w:val="18"/>
                <w:vertAlign w:val="superscript"/>
              </w:rPr>
              <w:t>th</w:t>
            </w:r>
            <w:r>
              <w:rPr>
                <w:rFonts w:cstheme="minorHAnsi"/>
                <w:sz w:val="18"/>
                <w:szCs w:val="18"/>
              </w:rPr>
              <w:t xml:space="preserve"> and Fri 31</w:t>
            </w:r>
            <w:r w:rsidRPr="00365CB1">
              <w:rPr>
                <w:rFonts w:cstheme="minorHAnsi"/>
                <w:sz w:val="18"/>
                <w:szCs w:val="18"/>
                <w:vertAlign w:val="superscript"/>
              </w:rPr>
              <w:t>st</w:t>
            </w:r>
            <w:r>
              <w:rPr>
                <w:rFonts w:cstheme="minorHAnsi"/>
                <w:sz w:val="18"/>
                <w:szCs w:val="18"/>
              </w:rPr>
              <w:t xml:space="preserve"> – Session 13 and 14 – Independent Write – write the story from the POV of </w:t>
            </w:r>
            <w:proofErr w:type="spellStart"/>
            <w:r>
              <w:rPr>
                <w:rFonts w:cstheme="minorHAnsi"/>
                <w:sz w:val="18"/>
                <w:szCs w:val="18"/>
              </w:rPr>
              <w:t>Tranio</w:t>
            </w:r>
            <w:proofErr w:type="spellEnd"/>
            <w:r>
              <w:rPr>
                <w:rFonts w:cstheme="minorHAnsi"/>
                <w:sz w:val="18"/>
                <w:szCs w:val="18"/>
              </w:rPr>
              <w:t xml:space="preserve"> or Livia. </w:t>
            </w:r>
          </w:p>
          <w:p w14:paraId="7D789462" w14:textId="77777777" w:rsidR="005C557A" w:rsidRDefault="005C557A" w:rsidP="00190147">
            <w:pPr>
              <w:rPr>
                <w:rFonts w:cstheme="minorHAnsi"/>
                <w:sz w:val="18"/>
                <w:szCs w:val="18"/>
              </w:rPr>
            </w:pPr>
          </w:p>
          <w:p w14:paraId="15E1809F" w14:textId="05CA520A" w:rsidR="005C557A" w:rsidRDefault="005C557A" w:rsidP="005C557A">
            <w:pPr>
              <w:rPr>
                <w:rFonts w:cstheme="minorHAnsi"/>
                <w:sz w:val="18"/>
                <w:szCs w:val="18"/>
              </w:rPr>
            </w:pPr>
            <w:r>
              <w:rPr>
                <w:rFonts w:cstheme="minorHAnsi"/>
                <w:sz w:val="18"/>
                <w:szCs w:val="18"/>
              </w:rPr>
              <w:t>Handwriting: nice and neat</w:t>
            </w:r>
          </w:p>
          <w:p w14:paraId="07100F2F" w14:textId="4952F50E" w:rsidR="005C557A" w:rsidRDefault="005C557A" w:rsidP="005C557A">
            <w:pPr>
              <w:rPr>
                <w:rFonts w:cstheme="minorHAnsi"/>
                <w:sz w:val="18"/>
                <w:szCs w:val="18"/>
              </w:rPr>
            </w:pPr>
            <w:r>
              <w:rPr>
                <w:rFonts w:cstheme="minorHAnsi"/>
                <w:sz w:val="18"/>
                <w:szCs w:val="18"/>
              </w:rPr>
              <w:t xml:space="preserve">Wed </w:t>
            </w:r>
            <w:r w:rsidR="00A66DF5">
              <w:rPr>
                <w:rFonts w:cstheme="minorHAnsi"/>
                <w:sz w:val="18"/>
                <w:szCs w:val="18"/>
              </w:rPr>
              <w:t>29</w:t>
            </w:r>
            <w:r w:rsidR="00A66DF5" w:rsidRPr="00A66DF5">
              <w:rPr>
                <w:rFonts w:cstheme="minorHAnsi"/>
                <w:sz w:val="18"/>
                <w:szCs w:val="18"/>
                <w:vertAlign w:val="superscript"/>
              </w:rPr>
              <w:t>th</w:t>
            </w:r>
            <w:r w:rsidR="00A66DF5">
              <w:rPr>
                <w:rFonts w:cstheme="minorHAnsi"/>
                <w:sz w:val="18"/>
                <w:szCs w:val="18"/>
              </w:rPr>
              <w:t xml:space="preserve"> </w:t>
            </w:r>
            <w:r>
              <w:rPr>
                <w:rFonts w:cstheme="minorHAnsi"/>
                <w:sz w:val="18"/>
                <w:szCs w:val="18"/>
              </w:rPr>
              <w:t xml:space="preserve">– the hare and the tortoise </w:t>
            </w:r>
          </w:p>
          <w:p w14:paraId="0E233320" w14:textId="1FFAF1FE" w:rsidR="005C557A" w:rsidRDefault="005C557A" w:rsidP="005C557A">
            <w:pPr>
              <w:rPr>
                <w:rFonts w:cstheme="minorHAnsi"/>
                <w:sz w:val="18"/>
                <w:szCs w:val="18"/>
              </w:rPr>
            </w:pPr>
            <w:r>
              <w:rPr>
                <w:rFonts w:cstheme="minorHAnsi"/>
                <w:sz w:val="18"/>
                <w:szCs w:val="18"/>
              </w:rPr>
              <w:t xml:space="preserve">Thu </w:t>
            </w:r>
            <w:r w:rsidR="00A66DF5">
              <w:rPr>
                <w:rFonts w:cstheme="minorHAnsi"/>
                <w:sz w:val="18"/>
                <w:szCs w:val="18"/>
              </w:rPr>
              <w:t>30</w:t>
            </w:r>
            <w:r w:rsidR="00A66DF5" w:rsidRPr="00A66DF5">
              <w:rPr>
                <w:rFonts w:cstheme="minorHAnsi"/>
                <w:sz w:val="18"/>
                <w:szCs w:val="18"/>
                <w:vertAlign w:val="superscript"/>
              </w:rPr>
              <w:t>th</w:t>
            </w:r>
            <w:r w:rsidR="00A66DF5">
              <w:rPr>
                <w:rFonts w:cstheme="minorHAnsi"/>
                <w:sz w:val="18"/>
                <w:szCs w:val="18"/>
              </w:rPr>
              <w:t xml:space="preserve"> </w:t>
            </w:r>
            <w:r>
              <w:rPr>
                <w:rFonts w:cstheme="minorHAnsi"/>
                <w:sz w:val="18"/>
                <w:szCs w:val="18"/>
              </w:rPr>
              <w:t>– turtles</w:t>
            </w:r>
          </w:p>
          <w:p w14:paraId="1BAB5CB3" w14:textId="4A2A53B9" w:rsidR="005C557A" w:rsidRPr="00092FD1" w:rsidRDefault="005C557A" w:rsidP="005C557A">
            <w:pPr>
              <w:rPr>
                <w:rFonts w:cstheme="minorHAnsi"/>
                <w:sz w:val="18"/>
                <w:szCs w:val="18"/>
              </w:rPr>
            </w:pPr>
            <w:r>
              <w:rPr>
                <w:rFonts w:cstheme="minorHAnsi"/>
                <w:sz w:val="18"/>
                <w:szCs w:val="18"/>
              </w:rPr>
              <w:lastRenderedPageBreak/>
              <w:t xml:space="preserve">Fri </w:t>
            </w:r>
            <w:r w:rsidR="00A66DF5">
              <w:rPr>
                <w:rFonts w:cstheme="minorHAnsi"/>
                <w:sz w:val="18"/>
                <w:szCs w:val="18"/>
              </w:rPr>
              <w:t>31</w:t>
            </w:r>
            <w:r w:rsidR="00A66DF5" w:rsidRPr="00A66DF5">
              <w:rPr>
                <w:rFonts w:cstheme="minorHAnsi"/>
                <w:sz w:val="18"/>
                <w:szCs w:val="18"/>
                <w:vertAlign w:val="superscript"/>
              </w:rPr>
              <w:t>st</w:t>
            </w:r>
            <w:r>
              <w:rPr>
                <w:rFonts w:cstheme="minorHAnsi"/>
                <w:sz w:val="18"/>
                <w:szCs w:val="18"/>
              </w:rPr>
              <w:t xml:space="preserve"> – </w:t>
            </w:r>
            <w:r w:rsidR="00A66DF5">
              <w:rPr>
                <w:rFonts w:cstheme="minorHAnsi"/>
                <w:sz w:val="18"/>
                <w:szCs w:val="18"/>
              </w:rPr>
              <w:t>Shakespeare sonnet</w:t>
            </w:r>
          </w:p>
        </w:tc>
        <w:tc>
          <w:tcPr>
            <w:tcW w:w="2258" w:type="dxa"/>
          </w:tcPr>
          <w:p w14:paraId="5E4DD11D" w14:textId="77777777" w:rsidR="00B8514F" w:rsidRDefault="00B8514F" w:rsidP="00190147">
            <w:pPr>
              <w:rPr>
                <w:rFonts w:cstheme="minorHAnsi"/>
                <w:sz w:val="18"/>
                <w:szCs w:val="18"/>
              </w:rPr>
            </w:pPr>
            <w:r>
              <w:rPr>
                <w:rFonts w:cstheme="minorHAnsi"/>
                <w:sz w:val="18"/>
                <w:szCs w:val="18"/>
              </w:rPr>
              <w:lastRenderedPageBreak/>
              <w:t>Tue 4</w:t>
            </w:r>
            <w:r w:rsidRPr="00572119">
              <w:rPr>
                <w:rFonts w:cstheme="minorHAnsi"/>
                <w:sz w:val="18"/>
                <w:szCs w:val="18"/>
                <w:vertAlign w:val="superscript"/>
              </w:rPr>
              <w:t>th</w:t>
            </w:r>
            <w:r>
              <w:rPr>
                <w:rFonts w:cstheme="minorHAnsi"/>
                <w:sz w:val="18"/>
                <w:szCs w:val="18"/>
              </w:rPr>
              <w:t xml:space="preserve"> – Session 15 – Edit and improve writing. Checklist to ensure all the mastery keys have been included. </w:t>
            </w:r>
          </w:p>
          <w:p w14:paraId="6FC9E264" w14:textId="77777777" w:rsidR="00B8514F" w:rsidRDefault="00B8514F" w:rsidP="00190147">
            <w:pPr>
              <w:rPr>
                <w:rFonts w:cstheme="minorHAnsi"/>
                <w:sz w:val="18"/>
                <w:szCs w:val="18"/>
              </w:rPr>
            </w:pPr>
          </w:p>
          <w:p w14:paraId="5A7B66E0" w14:textId="31670BE3" w:rsidR="00B8514F" w:rsidRDefault="00B8514F" w:rsidP="00190147">
            <w:pPr>
              <w:rPr>
                <w:rFonts w:cstheme="minorHAnsi"/>
                <w:sz w:val="18"/>
                <w:szCs w:val="18"/>
              </w:rPr>
            </w:pPr>
            <w:r>
              <w:rPr>
                <w:rFonts w:cstheme="minorHAnsi"/>
                <w:sz w:val="18"/>
                <w:szCs w:val="18"/>
              </w:rPr>
              <w:t>Wed 5</w:t>
            </w:r>
            <w:r w:rsidRPr="00572119">
              <w:rPr>
                <w:rFonts w:cstheme="minorHAnsi"/>
                <w:sz w:val="18"/>
                <w:szCs w:val="18"/>
                <w:vertAlign w:val="superscript"/>
              </w:rPr>
              <w:t>th</w:t>
            </w:r>
            <w:r>
              <w:rPr>
                <w:rFonts w:cstheme="minorHAnsi"/>
                <w:sz w:val="18"/>
                <w:szCs w:val="18"/>
              </w:rPr>
              <w:t xml:space="preserve"> – </w:t>
            </w:r>
            <w:proofErr w:type="spellStart"/>
            <w:r>
              <w:rPr>
                <w:rFonts w:cstheme="minorHAnsi"/>
                <w:sz w:val="18"/>
                <w:szCs w:val="18"/>
              </w:rPr>
              <w:t>SPaG</w:t>
            </w:r>
            <w:proofErr w:type="spellEnd"/>
            <w:r>
              <w:rPr>
                <w:rFonts w:cstheme="minorHAnsi"/>
                <w:sz w:val="18"/>
                <w:szCs w:val="18"/>
              </w:rPr>
              <w:t xml:space="preserve"> – Speech</w:t>
            </w:r>
          </w:p>
          <w:p w14:paraId="12BC542F" w14:textId="77777777" w:rsidR="00B8514F" w:rsidRDefault="00B8514F" w:rsidP="00190147">
            <w:pPr>
              <w:rPr>
                <w:rFonts w:cstheme="minorHAnsi"/>
                <w:sz w:val="18"/>
                <w:szCs w:val="18"/>
              </w:rPr>
            </w:pPr>
          </w:p>
          <w:p w14:paraId="76FBD8B9" w14:textId="3B5BAAA7" w:rsidR="00B8514F" w:rsidRDefault="00B8514F" w:rsidP="00190147">
            <w:pPr>
              <w:rPr>
                <w:rFonts w:cstheme="minorHAnsi"/>
                <w:sz w:val="18"/>
                <w:szCs w:val="18"/>
              </w:rPr>
            </w:pPr>
            <w:r>
              <w:rPr>
                <w:rFonts w:cstheme="minorHAnsi"/>
                <w:sz w:val="18"/>
                <w:szCs w:val="18"/>
              </w:rPr>
              <w:t>Thu 6</w:t>
            </w:r>
            <w:r w:rsidRPr="00572119">
              <w:rPr>
                <w:rFonts w:cstheme="minorHAnsi"/>
                <w:sz w:val="18"/>
                <w:szCs w:val="18"/>
                <w:vertAlign w:val="superscript"/>
              </w:rPr>
              <w:t>th</w:t>
            </w:r>
            <w:r>
              <w:rPr>
                <w:rFonts w:cstheme="minorHAnsi"/>
                <w:sz w:val="18"/>
                <w:szCs w:val="18"/>
              </w:rPr>
              <w:t xml:space="preserve"> – </w:t>
            </w:r>
            <w:proofErr w:type="spellStart"/>
            <w:r>
              <w:rPr>
                <w:rFonts w:cstheme="minorHAnsi"/>
                <w:sz w:val="18"/>
                <w:szCs w:val="18"/>
              </w:rPr>
              <w:t>SPaG</w:t>
            </w:r>
            <w:proofErr w:type="spellEnd"/>
            <w:r>
              <w:rPr>
                <w:rFonts w:cstheme="minorHAnsi"/>
                <w:sz w:val="18"/>
                <w:szCs w:val="18"/>
              </w:rPr>
              <w:t xml:space="preserve"> -conjunctions for time, place and cause</w:t>
            </w:r>
          </w:p>
          <w:p w14:paraId="029BA89F" w14:textId="77777777" w:rsidR="00B8514F" w:rsidRDefault="00B8514F" w:rsidP="00190147">
            <w:pPr>
              <w:rPr>
                <w:rFonts w:cstheme="minorHAnsi"/>
                <w:sz w:val="18"/>
                <w:szCs w:val="18"/>
              </w:rPr>
            </w:pPr>
          </w:p>
          <w:p w14:paraId="4A10187C" w14:textId="77777777" w:rsidR="00B8514F" w:rsidRDefault="00B8514F" w:rsidP="00190147">
            <w:pPr>
              <w:rPr>
                <w:rFonts w:cstheme="minorHAnsi"/>
                <w:sz w:val="18"/>
                <w:szCs w:val="18"/>
              </w:rPr>
            </w:pPr>
            <w:r>
              <w:rPr>
                <w:rFonts w:cstheme="minorHAnsi"/>
                <w:sz w:val="18"/>
                <w:szCs w:val="18"/>
              </w:rPr>
              <w:t>Fri 7</w:t>
            </w:r>
            <w:r w:rsidRPr="00523DAD">
              <w:rPr>
                <w:rFonts w:cstheme="minorHAnsi"/>
                <w:sz w:val="18"/>
                <w:szCs w:val="18"/>
                <w:vertAlign w:val="superscript"/>
              </w:rPr>
              <w:t>th</w:t>
            </w:r>
            <w:r>
              <w:rPr>
                <w:rFonts w:cstheme="minorHAnsi"/>
                <w:sz w:val="18"/>
                <w:szCs w:val="18"/>
              </w:rPr>
              <w:t xml:space="preserve"> – </w:t>
            </w:r>
            <w:proofErr w:type="spellStart"/>
            <w:r>
              <w:rPr>
                <w:rFonts w:cstheme="minorHAnsi"/>
                <w:sz w:val="18"/>
                <w:szCs w:val="18"/>
              </w:rPr>
              <w:t>SpaG</w:t>
            </w:r>
            <w:proofErr w:type="spellEnd"/>
            <w:r>
              <w:rPr>
                <w:rFonts w:cstheme="minorHAnsi"/>
                <w:sz w:val="18"/>
                <w:szCs w:val="18"/>
              </w:rPr>
              <w:t xml:space="preserve"> – prepositions for time, place and cause</w:t>
            </w:r>
          </w:p>
          <w:p w14:paraId="0E433B6B" w14:textId="77777777" w:rsidR="00A66DF5" w:rsidRDefault="00A66DF5" w:rsidP="00190147">
            <w:pPr>
              <w:rPr>
                <w:rFonts w:cstheme="minorHAnsi"/>
                <w:sz w:val="18"/>
                <w:szCs w:val="18"/>
              </w:rPr>
            </w:pPr>
          </w:p>
          <w:p w14:paraId="444B37C9" w14:textId="04B25666" w:rsidR="00A66DF5" w:rsidRDefault="00A66DF5" w:rsidP="00A66DF5">
            <w:pPr>
              <w:rPr>
                <w:rFonts w:cstheme="minorHAnsi"/>
                <w:sz w:val="18"/>
                <w:szCs w:val="18"/>
              </w:rPr>
            </w:pPr>
            <w:r>
              <w:rPr>
                <w:rFonts w:cstheme="minorHAnsi"/>
                <w:sz w:val="18"/>
                <w:szCs w:val="18"/>
              </w:rPr>
              <w:t xml:space="preserve">Handwriting: Year 3 /4 statutory spellings </w:t>
            </w:r>
          </w:p>
          <w:p w14:paraId="14A7F18A" w14:textId="17C7B5CD" w:rsidR="00A66DF5" w:rsidRDefault="00A66DF5" w:rsidP="00A66DF5">
            <w:pPr>
              <w:rPr>
                <w:rFonts w:cstheme="minorHAnsi"/>
                <w:sz w:val="18"/>
                <w:szCs w:val="18"/>
              </w:rPr>
            </w:pPr>
            <w:r>
              <w:rPr>
                <w:rFonts w:cstheme="minorHAnsi"/>
                <w:sz w:val="18"/>
                <w:szCs w:val="18"/>
              </w:rPr>
              <w:t>Wed 5</w:t>
            </w:r>
            <w:proofErr w:type="gramStart"/>
            <w:r w:rsidRPr="00A66DF5">
              <w:rPr>
                <w:rFonts w:cstheme="minorHAnsi"/>
                <w:sz w:val="18"/>
                <w:szCs w:val="18"/>
                <w:vertAlign w:val="superscript"/>
              </w:rPr>
              <w:t>th</w:t>
            </w:r>
            <w:r>
              <w:rPr>
                <w:rFonts w:cstheme="minorHAnsi"/>
                <w:sz w:val="18"/>
                <w:szCs w:val="18"/>
              </w:rPr>
              <w:t xml:space="preserve">  –</w:t>
            </w:r>
            <w:proofErr w:type="gramEnd"/>
            <w:r>
              <w:rPr>
                <w:rFonts w:cstheme="minorHAnsi"/>
                <w:sz w:val="18"/>
                <w:szCs w:val="18"/>
              </w:rPr>
              <w:t xml:space="preserve"> accident to bicycle </w:t>
            </w:r>
          </w:p>
          <w:p w14:paraId="09E9F49B" w14:textId="11307D68" w:rsidR="00A66DF5" w:rsidRDefault="00A66DF5" w:rsidP="00A66DF5">
            <w:pPr>
              <w:rPr>
                <w:rFonts w:cstheme="minorHAnsi"/>
                <w:sz w:val="18"/>
                <w:szCs w:val="18"/>
              </w:rPr>
            </w:pPr>
            <w:r>
              <w:rPr>
                <w:rFonts w:cstheme="minorHAnsi"/>
                <w:sz w:val="18"/>
                <w:szCs w:val="18"/>
              </w:rPr>
              <w:t>Thu 6</w:t>
            </w:r>
            <w:r w:rsidRPr="00A66DF5">
              <w:rPr>
                <w:rFonts w:cstheme="minorHAnsi"/>
                <w:sz w:val="18"/>
                <w:szCs w:val="18"/>
                <w:vertAlign w:val="superscript"/>
              </w:rPr>
              <w:t>th</w:t>
            </w:r>
            <w:r>
              <w:rPr>
                <w:rFonts w:cstheme="minorHAnsi"/>
                <w:sz w:val="18"/>
                <w:szCs w:val="18"/>
              </w:rPr>
              <w:t>– breath to certain</w:t>
            </w:r>
          </w:p>
          <w:p w14:paraId="0A8B4F37" w14:textId="683A4D0B" w:rsidR="00A66DF5" w:rsidRPr="00092FD1" w:rsidRDefault="00A66DF5" w:rsidP="00A66DF5">
            <w:pPr>
              <w:rPr>
                <w:rFonts w:cstheme="minorHAnsi"/>
                <w:sz w:val="18"/>
                <w:szCs w:val="18"/>
              </w:rPr>
            </w:pPr>
            <w:r>
              <w:rPr>
                <w:rFonts w:cstheme="minorHAnsi"/>
                <w:sz w:val="18"/>
                <w:szCs w:val="18"/>
              </w:rPr>
              <w:lastRenderedPageBreak/>
              <w:t>Fri 7</w:t>
            </w:r>
            <w:r w:rsidRPr="00A66DF5">
              <w:rPr>
                <w:rFonts w:cstheme="minorHAnsi"/>
                <w:sz w:val="18"/>
                <w:szCs w:val="18"/>
                <w:vertAlign w:val="superscript"/>
              </w:rPr>
              <w:t>th</w:t>
            </w:r>
            <w:r>
              <w:rPr>
                <w:rFonts w:cstheme="minorHAnsi"/>
                <w:sz w:val="18"/>
                <w:szCs w:val="18"/>
              </w:rPr>
              <w:t xml:space="preserve"> – circle to early </w:t>
            </w:r>
          </w:p>
        </w:tc>
        <w:tc>
          <w:tcPr>
            <w:tcW w:w="2259" w:type="dxa"/>
          </w:tcPr>
          <w:p w14:paraId="0EC9C09A" w14:textId="14301E88" w:rsidR="00B8514F" w:rsidRDefault="00B8514F" w:rsidP="00190147">
            <w:pPr>
              <w:rPr>
                <w:rFonts w:cstheme="minorHAnsi"/>
                <w:sz w:val="18"/>
                <w:szCs w:val="18"/>
              </w:rPr>
            </w:pPr>
            <w:r>
              <w:rPr>
                <w:rFonts w:cstheme="minorHAnsi"/>
                <w:sz w:val="18"/>
                <w:szCs w:val="18"/>
              </w:rPr>
              <w:lastRenderedPageBreak/>
              <w:t>Tue 9</w:t>
            </w:r>
            <w:r w:rsidRPr="00523DAD">
              <w:rPr>
                <w:rFonts w:cstheme="minorHAnsi"/>
                <w:sz w:val="18"/>
                <w:szCs w:val="18"/>
                <w:vertAlign w:val="superscript"/>
              </w:rPr>
              <w:t>th</w:t>
            </w:r>
            <w:r>
              <w:rPr>
                <w:rFonts w:cstheme="minorHAnsi"/>
                <w:sz w:val="18"/>
                <w:szCs w:val="18"/>
              </w:rPr>
              <w:t xml:space="preserve"> – </w:t>
            </w:r>
            <w:proofErr w:type="spellStart"/>
            <w:r>
              <w:rPr>
                <w:rFonts w:cstheme="minorHAnsi"/>
                <w:sz w:val="18"/>
                <w:szCs w:val="18"/>
              </w:rPr>
              <w:t>SpaG</w:t>
            </w:r>
            <w:proofErr w:type="spellEnd"/>
            <w:r>
              <w:rPr>
                <w:rFonts w:cstheme="minorHAnsi"/>
                <w:sz w:val="18"/>
                <w:szCs w:val="18"/>
              </w:rPr>
              <w:t xml:space="preserve"> – adverbs for time, place and cause</w:t>
            </w:r>
          </w:p>
          <w:p w14:paraId="23BEE341" w14:textId="77777777" w:rsidR="00B8514F" w:rsidRDefault="00B8514F" w:rsidP="00190147">
            <w:pPr>
              <w:rPr>
                <w:rFonts w:cstheme="minorHAnsi"/>
                <w:sz w:val="18"/>
                <w:szCs w:val="18"/>
              </w:rPr>
            </w:pPr>
          </w:p>
          <w:p w14:paraId="386BDDE6" w14:textId="77777777" w:rsidR="00B8514F" w:rsidRDefault="00B8514F" w:rsidP="00190147">
            <w:pPr>
              <w:rPr>
                <w:rFonts w:cstheme="minorHAnsi"/>
                <w:sz w:val="18"/>
                <w:szCs w:val="18"/>
              </w:rPr>
            </w:pPr>
            <w:r>
              <w:rPr>
                <w:rFonts w:cstheme="minorHAnsi"/>
                <w:sz w:val="18"/>
                <w:szCs w:val="18"/>
              </w:rPr>
              <w:t>Wed 10</w:t>
            </w:r>
            <w:r w:rsidRPr="00523DAD">
              <w:rPr>
                <w:rFonts w:cstheme="minorHAnsi"/>
                <w:sz w:val="18"/>
                <w:szCs w:val="18"/>
                <w:vertAlign w:val="superscript"/>
              </w:rPr>
              <w:t>th</w:t>
            </w:r>
            <w:r>
              <w:rPr>
                <w:rFonts w:cstheme="minorHAnsi"/>
                <w:sz w:val="18"/>
                <w:szCs w:val="18"/>
              </w:rPr>
              <w:t xml:space="preserve"> – </w:t>
            </w:r>
            <w:proofErr w:type="spellStart"/>
            <w:r>
              <w:rPr>
                <w:rFonts w:cstheme="minorHAnsi"/>
                <w:sz w:val="18"/>
                <w:szCs w:val="18"/>
              </w:rPr>
              <w:t>SpaG</w:t>
            </w:r>
            <w:proofErr w:type="spellEnd"/>
            <w:r>
              <w:rPr>
                <w:rFonts w:cstheme="minorHAnsi"/>
                <w:sz w:val="18"/>
                <w:szCs w:val="18"/>
              </w:rPr>
              <w:t xml:space="preserve"> – Fronted adverbials to connect or introduce paragraphs.</w:t>
            </w:r>
          </w:p>
          <w:p w14:paraId="4FA82ED7" w14:textId="77777777" w:rsidR="00B8514F" w:rsidRDefault="00B8514F" w:rsidP="00190147">
            <w:pPr>
              <w:rPr>
                <w:rFonts w:cstheme="minorHAnsi"/>
                <w:sz w:val="18"/>
                <w:szCs w:val="18"/>
              </w:rPr>
            </w:pPr>
          </w:p>
          <w:p w14:paraId="29E6AAD9" w14:textId="77777777" w:rsidR="00B8514F" w:rsidRDefault="00B8514F" w:rsidP="00190147">
            <w:pPr>
              <w:rPr>
                <w:rFonts w:cstheme="minorHAnsi"/>
                <w:sz w:val="18"/>
                <w:szCs w:val="18"/>
              </w:rPr>
            </w:pPr>
            <w:r>
              <w:rPr>
                <w:rFonts w:cstheme="minorHAnsi"/>
                <w:sz w:val="18"/>
                <w:szCs w:val="18"/>
              </w:rPr>
              <w:t>Thu 11</w:t>
            </w:r>
            <w:r w:rsidRPr="00523DAD">
              <w:rPr>
                <w:rFonts w:cstheme="minorHAnsi"/>
                <w:sz w:val="18"/>
                <w:szCs w:val="18"/>
                <w:vertAlign w:val="superscript"/>
              </w:rPr>
              <w:t>th</w:t>
            </w:r>
            <w:r>
              <w:rPr>
                <w:rFonts w:cstheme="minorHAnsi"/>
                <w:sz w:val="18"/>
                <w:szCs w:val="18"/>
              </w:rPr>
              <w:t xml:space="preserve"> – </w:t>
            </w:r>
            <w:proofErr w:type="spellStart"/>
            <w:r>
              <w:rPr>
                <w:rFonts w:cstheme="minorHAnsi"/>
                <w:sz w:val="18"/>
                <w:szCs w:val="18"/>
              </w:rPr>
              <w:t>SpaG</w:t>
            </w:r>
            <w:proofErr w:type="spellEnd"/>
            <w:r>
              <w:rPr>
                <w:rFonts w:cstheme="minorHAnsi"/>
                <w:sz w:val="18"/>
                <w:szCs w:val="18"/>
              </w:rPr>
              <w:t xml:space="preserve"> – Present perfect form</w:t>
            </w:r>
          </w:p>
          <w:p w14:paraId="3DE2BBC7" w14:textId="77777777" w:rsidR="00B8514F" w:rsidRDefault="00B8514F" w:rsidP="00190147">
            <w:pPr>
              <w:rPr>
                <w:rFonts w:cstheme="minorHAnsi"/>
                <w:sz w:val="18"/>
                <w:szCs w:val="18"/>
              </w:rPr>
            </w:pPr>
          </w:p>
          <w:p w14:paraId="0F4229CD" w14:textId="77777777" w:rsidR="00B8514F" w:rsidRDefault="00B8514F" w:rsidP="00190147">
            <w:pPr>
              <w:rPr>
                <w:rFonts w:cstheme="minorHAnsi"/>
                <w:sz w:val="18"/>
                <w:szCs w:val="18"/>
              </w:rPr>
            </w:pPr>
            <w:r>
              <w:rPr>
                <w:rFonts w:cstheme="minorHAnsi"/>
                <w:sz w:val="18"/>
                <w:szCs w:val="18"/>
              </w:rPr>
              <w:t>Fri 12</w:t>
            </w:r>
            <w:r w:rsidRPr="00523DAD">
              <w:rPr>
                <w:rFonts w:cstheme="minorHAnsi"/>
                <w:sz w:val="18"/>
                <w:szCs w:val="18"/>
                <w:vertAlign w:val="superscript"/>
              </w:rPr>
              <w:t>th</w:t>
            </w:r>
            <w:r>
              <w:rPr>
                <w:rFonts w:cstheme="minorHAnsi"/>
                <w:sz w:val="18"/>
                <w:szCs w:val="18"/>
              </w:rPr>
              <w:t xml:space="preserve"> – </w:t>
            </w:r>
            <w:proofErr w:type="spellStart"/>
            <w:r>
              <w:rPr>
                <w:rFonts w:cstheme="minorHAnsi"/>
                <w:sz w:val="18"/>
                <w:szCs w:val="18"/>
              </w:rPr>
              <w:t>SpaG</w:t>
            </w:r>
            <w:proofErr w:type="spellEnd"/>
            <w:r>
              <w:rPr>
                <w:rFonts w:cstheme="minorHAnsi"/>
                <w:sz w:val="18"/>
                <w:szCs w:val="18"/>
              </w:rPr>
              <w:t xml:space="preserve"> – progressive form</w:t>
            </w:r>
          </w:p>
          <w:p w14:paraId="58A58535" w14:textId="77777777" w:rsidR="00A66DF5" w:rsidRDefault="00A66DF5" w:rsidP="00190147">
            <w:pPr>
              <w:rPr>
                <w:rFonts w:cstheme="minorHAnsi"/>
                <w:sz w:val="18"/>
                <w:szCs w:val="18"/>
              </w:rPr>
            </w:pPr>
          </w:p>
          <w:p w14:paraId="60F41DE4" w14:textId="77777777" w:rsidR="00A66DF5" w:rsidRDefault="00A66DF5" w:rsidP="00A66DF5">
            <w:pPr>
              <w:rPr>
                <w:rFonts w:cstheme="minorHAnsi"/>
                <w:sz w:val="18"/>
                <w:szCs w:val="18"/>
              </w:rPr>
            </w:pPr>
            <w:r>
              <w:rPr>
                <w:rFonts w:cstheme="minorHAnsi"/>
                <w:sz w:val="18"/>
                <w:szCs w:val="18"/>
              </w:rPr>
              <w:t xml:space="preserve">Handwriting: Year 3 /4 statutory spellings </w:t>
            </w:r>
          </w:p>
          <w:p w14:paraId="102B934A" w14:textId="35E3D7B7" w:rsidR="00A66DF5" w:rsidRDefault="00A66DF5" w:rsidP="00A66DF5">
            <w:pPr>
              <w:rPr>
                <w:rFonts w:cstheme="minorHAnsi"/>
                <w:sz w:val="18"/>
                <w:szCs w:val="18"/>
              </w:rPr>
            </w:pPr>
            <w:r>
              <w:rPr>
                <w:rFonts w:cstheme="minorHAnsi"/>
                <w:sz w:val="18"/>
                <w:szCs w:val="18"/>
              </w:rPr>
              <w:t>Wed 12</w:t>
            </w:r>
            <w:r w:rsidRPr="00A66DF5">
              <w:rPr>
                <w:rFonts w:cstheme="minorHAnsi"/>
                <w:sz w:val="18"/>
                <w:szCs w:val="18"/>
                <w:vertAlign w:val="superscript"/>
              </w:rPr>
              <w:t>th</w:t>
            </w:r>
            <w:r>
              <w:rPr>
                <w:rFonts w:cstheme="minorHAnsi"/>
                <w:sz w:val="18"/>
                <w:szCs w:val="18"/>
                <w:vertAlign w:val="superscript"/>
              </w:rPr>
              <w:t>-</w:t>
            </w:r>
            <w:r>
              <w:rPr>
                <w:rFonts w:cstheme="minorHAnsi"/>
                <w:sz w:val="18"/>
                <w:szCs w:val="18"/>
              </w:rPr>
              <w:t xml:space="preserve"> earth – favourite </w:t>
            </w:r>
          </w:p>
          <w:p w14:paraId="72BE4117" w14:textId="00D74CF1" w:rsidR="00A66DF5" w:rsidRDefault="00A66DF5" w:rsidP="00A66DF5">
            <w:pPr>
              <w:rPr>
                <w:rFonts w:cstheme="minorHAnsi"/>
                <w:sz w:val="18"/>
                <w:szCs w:val="18"/>
              </w:rPr>
            </w:pPr>
            <w:r>
              <w:rPr>
                <w:rFonts w:cstheme="minorHAnsi"/>
                <w:sz w:val="18"/>
                <w:szCs w:val="18"/>
              </w:rPr>
              <w:t>Thu 13</w:t>
            </w:r>
            <w:r w:rsidRPr="00A66DF5">
              <w:rPr>
                <w:rFonts w:cstheme="minorHAnsi"/>
                <w:sz w:val="18"/>
                <w:szCs w:val="18"/>
                <w:vertAlign w:val="superscript"/>
              </w:rPr>
              <w:t>th</w:t>
            </w:r>
            <w:r>
              <w:rPr>
                <w:rFonts w:cstheme="minorHAnsi"/>
                <w:sz w:val="18"/>
                <w:szCs w:val="18"/>
                <w:vertAlign w:val="superscript"/>
              </w:rPr>
              <w:t>-</w:t>
            </w:r>
            <w:r>
              <w:rPr>
                <w:rFonts w:cstheme="minorHAnsi"/>
                <w:sz w:val="18"/>
                <w:szCs w:val="18"/>
              </w:rPr>
              <w:t xml:space="preserve"> February to height</w:t>
            </w:r>
          </w:p>
          <w:p w14:paraId="56D7128C" w14:textId="49B635CE" w:rsidR="00A66DF5" w:rsidRPr="00092FD1" w:rsidRDefault="00A66DF5" w:rsidP="00A66DF5">
            <w:pPr>
              <w:rPr>
                <w:rFonts w:cstheme="minorHAnsi"/>
                <w:sz w:val="18"/>
                <w:szCs w:val="18"/>
              </w:rPr>
            </w:pPr>
            <w:r>
              <w:rPr>
                <w:rFonts w:cstheme="minorHAnsi"/>
                <w:sz w:val="18"/>
                <w:szCs w:val="18"/>
              </w:rPr>
              <w:t>Fri 14</w:t>
            </w:r>
            <w:r w:rsidRPr="00A66DF5">
              <w:rPr>
                <w:rFonts w:cstheme="minorHAnsi"/>
                <w:sz w:val="18"/>
                <w:szCs w:val="18"/>
                <w:vertAlign w:val="superscript"/>
              </w:rPr>
              <w:t>th</w:t>
            </w:r>
            <w:r>
              <w:rPr>
                <w:rFonts w:cstheme="minorHAnsi"/>
                <w:sz w:val="18"/>
                <w:szCs w:val="18"/>
              </w:rPr>
              <w:t xml:space="preserve"> -history to library</w:t>
            </w:r>
          </w:p>
        </w:tc>
      </w:tr>
      <w:tr w:rsidR="00B8514F" w:rsidRPr="00C001DF" w14:paraId="17E51179" w14:textId="035DCCF8" w:rsidTr="00B8514F">
        <w:trPr>
          <w:trHeight w:val="1610"/>
        </w:trPr>
        <w:tc>
          <w:tcPr>
            <w:tcW w:w="1897" w:type="dxa"/>
            <w:shd w:val="clear" w:color="auto" w:fill="FBE4D5" w:themeFill="accent2" w:themeFillTint="33"/>
          </w:tcPr>
          <w:p w14:paraId="54AA706E" w14:textId="77777777" w:rsidR="00B8514F" w:rsidRPr="00C001DF" w:rsidRDefault="00B8514F" w:rsidP="00190147">
            <w:pPr>
              <w:spacing w:before="240"/>
              <w:rPr>
                <w:rFonts w:asciiTheme="majorHAnsi" w:hAnsiTheme="majorHAnsi" w:cstheme="majorHAnsi"/>
                <w:b/>
                <w:sz w:val="24"/>
                <w:szCs w:val="24"/>
              </w:rPr>
            </w:pPr>
            <w:r w:rsidRPr="00C001DF">
              <w:rPr>
                <w:rFonts w:asciiTheme="majorHAnsi" w:hAnsiTheme="majorHAnsi" w:cstheme="majorHAnsi"/>
                <w:b/>
                <w:sz w:val="24"/>
                <w:szCs w:val="24"/>
              </w:rPr>
              <w:t>Punctuation, Spelling and Grammar:</w:t>
            </w:r>
          </w:p>
          <w:p w14:paraId="3AEA8197" w14:textId="7D8DB1CB" w:rsidR="00B8514F" w:rsidRPr="00C001DF" w:rsidRDefault="00B8514F" w:rsidP="00190147">
            <w:pPr>
              <w:rPr>
                <w:rFonts w:asciiTheme="majorHAnsi" w:hAnsiTheme="majorHAnsi" w:cstheme="majorHAnsi"/>
              </w:rPr>
            </w:pPr>
            <w:r w:rsidRPr="00C001DF">
              <w:rPr>
                <w:rFonts w:asciiTheme="majorHAnsi" w:hAnsiTheme="majorHAnsi" w:cstheme="majorHAnsi"/>
                <w:i/>
                <w:sz w:val="20"/>
                <w:szCs w:val="20"/>
              </w:rPr>
              <w:t xml:space="preserve">Refer to </w:t>
            </w:r>
            <w:r>
              <w:rPr>
                <w:rFonts w:asciiTheme="majorHAnsi" w:hAnsiTheme="majorHAnsi" w:cstheme="majorHAnsi"/>
                <w:i/>
                <w:sz w:val="20"/>
                <w:szCs w:val="20"/>
              </w:rPr>
              <w:t xml:space="preserve">Pathways to Spell programme </w:t>
            </w:r>
          </w:p>
        </w:tc>
        <w:tc>
          <w:tcPr>
            <w:tcW w:w="2258" w:type="dxa"/>
            <w:shd w:val="clear" w:color="auto" w:fill="E7E6E6" w:themeFill="background2"/>
          </w:tcPr>
          <w:p w14:paraId="566DA875" w14:textId="7BF3505E" w:rsidR="00B8514F" w:rsidRPr="00BA7A40" w:rsidRDefault="00B8514F" w:rsidP="00B8514F">
            <w:pPr>
              <w:rPr>
                <w:rFonts w:eastAsiaTheme="minorEastAsia" w:cstheme="minorHAnsi"/>
                <w:sz w:val="18"/>
                <w:szCs w:val="18"/>
              </w:rPr>
            </w:pPr>
            <w:r w:rsidRPr="00BA7A40">
              <w:rPr>
                <w:rFonts w:eastAsiaTheme="minorEastAsia" w:cstheme="minorHAnsi"/>
                <w:sz w:val="18"/>
                <w:szCs w:val="18"/>
              </w:rPr>
              <w:t xml:space="preserve">Review </w:t>
            </w:r>
          </w:p>
          <w:p w14:paraId="2AB2E9DC" w14:textId="77777777" w:rsidR="00B8514F" w:rsidRPr="00BA7A40" w:rsidRDefault="00B8514F" w:rsidP="00B8514F">
            <w:pPr>
              <w:rPr>
                <w:rFonts w:eastAsiaTheme="minorEastAsia" w:cstheme="minorHAnsi"/>
                <w:sz w:val="18"/>
                <w:szCs w:val="18"/>
              </w:rPr>
            </w:pPr>
            <w:r w:rsidRPr="00BA7A40">
              <w:rPr>
                <w:rFonts w:eastAsiaTheme="minorEastAsia" w:cstheme="minorHAnsi"/>
                <w:sz w:val="18"/>
                <w:szCs w:val="18"/>
              </w:rPr>
              <w:t>• Word list – Years 3 and 4 (previously taught) Mastery focus</w:t>
            </w:r>
          </w:p>
          <w:p w14:paraId="517A5778" w14:textId="60A81177" w:rsidR="00B8514F" w:rsidRPr="00BA7A40" w:rsidRDefault="00B8514F" w:rsidP="00B8514F">
            <w:pPr>
              <w:rPr>
                <w:rFonts w:eastAsiaTheme="minorEastAsia" w:cstheme="minorHAnsi"/>
                <w:sz w:val="18"/>
                <w:szCs w:val="18"/>
              </w:rPr>
            </w:pPr>
            <w:r w:rsidRPr="00BA7A40">
              <w:rPr>
                <w:rFonts w:eastAsiaTheme="minorEastAsia" w:cstheme="minorHAnsi"/>
                <w:sz w:val="18"/>
                <w:szCs w:val="18"/>
              </w:rPr>
              <w:t xml:space="preserve"> • Word list – Years 3 and 4</w:t>
            </w:r>
          </w:p>
        </w:tc>
        <w:tc>
          <w:tcPr>
            <w:tcW w:w="2258" w:type="dxa"/>
          </w:tcPr>
          <w:p w14:paraId="45C33FA2" w14:textId="77777777" w:rsidR="00B8514F" w:rsidRPr="00BA7A40" w:rsidRDefault="00B8514F" w:rsidP="00190147">
            <w:pPr>
              <w:rPr>
                <w:rFonts w:eastAsiaTheme="minorEastAsia" w:cstheme="minorHAnsi"/>
                <w:sz w:val="18"/>
                <w:szCs w:val="18"/>
              </w:rPr>
            </w:pPr>
            <w:r w:rsidRPr="00BA7A40">
              <w:rPr>
                <w:rFonts w:eastAsiaTheme="minorEastAsia" w:cstheme="minorHAnsi"/>
                <w:sz w:val="18"/>
                <w:szCs w:val="18"/>
              </w:rPr>
              <w:t>Review</w:t>
            </w:r>
          </w:p>
          <w:p w14:paraId="6777615F" w14:textId="77777777" w:rsidR="00B8514F" w:rsidRPr="00BA7A40" w:rsidRDefault="00B8514F" w:rsidP="00190147">
            <w:pPr>
              <w:rPr>
                <w:rFonts w:eastAsiaTheme="minorEastAsia" w:cstheme="minorHAnsi"/>
                <w:sz w:val="18"/>
                <w:szCs w:val="18"/>
              </w:rPr>
            </w:pPr>
            <w:r w:rsidRPr="00BA7A40">
              <w:rPr>
                <w:rFonts w:eastAsiaTheme="minorEastAsia" w:cstheme="minorHAnsi"/>
                <w:sz w:val="18"/>
                <w:szCs w:val="18"/>
              </w:rPr>
              <w:t>• Words ending in -</w:t>
            </w:r>
            <w:proofErr w:type="spellStart"/>
            <w:r w:rsidRPr="00BA7A40">
              <w:rPr>
                <w:rFonts w:eastAsiaTheme="minorEastAsia" w:cstheme="minorHAnsi"/>
                <w:sz w:val="18"/>
                <w:szCs w:val="18"/>
              </w:rPr>
              <w:t>tion</w:t>
            </w:r>
            <w:proofErr w:type="spellEnd"/>
            <w:r w:rsidRPr="00BA7A40">
              <w:rPr>
                <w:rFonts w:eastAsiaTheme="minorEastAsia" w:cstheme="minorHAnsi"/>
                <w:sz w:val="18"/>
                <w:szCs w:val="18"/>
              </w:rPr>
              <w:t xml:space="preserve"> </w:t>
            </w:r>
          </w:p>
          <w:p w14:paraId="7969B558" w14:textId="77777777" w:rsidR="00B8514F" w:rsidRPr="00BA7A40" w:rsidRDefault="00B8514F" w:rsidP="00190147">
            <w:pPr>
              <w:rPr>
                <w:rFonts w:eastAsiaTheme="minorEastAsia" w:cstheme="minorHAnsi"/>
                <w:sz w:val="18"/>
                <w:szCs w:val="18"/>
              </w:rPr>
            </w:pPr>
            <w:r w:rsidRPr="00BA7A40">
              <w:rPr>
                <w:rFonts w:eastAsiaTheme="minorEastAsia" w:cstheme="minorHAnsi"/>
                <w:sz w:val="18"/>
                <w:szCs w:val="18"/>
              </w:rPr>
              <w:t>Mastery focus</w:t>
            </w:r>
          </w:p>
          <w:p w14:paraId="29F57980" w14:textId="18471127" w:rsidR="00B8514F" w:rsidRPr="00BA7A40" w:rsidRDefault="00B8514F" w:rsidP="00190147">
            <w:pPr>
              <w:rPr>
                <w:rFonts w:eastAsiaTheme="minorEastAsia" w:cstheme="minorHAnsi"/>
                <w:sz w:val="18"/>
                <w:szCs w:val="18"/>
              </w:rPr>
            </w:pPr>
            <w:r w:rsidRPr="00BA7A40">
              <w:rPr>
                <w:rFonts w:eastAsiaTheme="minorEastAsia" w:cstheme="minorHAnsi"/>
                <w:sz w:val="18"/>
                <w:szCs w:val="18"/>
              </w:rPr>
              <w:t>• Endings which sound like /</w:t>
            </w:r>
            <w:proofErr w:type="spellStart"/>
            <w:r w:rsidRPr="00BA7A40">
              <w:rPr>
                <w:rFonts w:eastAsiaTheme="minorEastAsia" w:cstheme="minorHAnsi"/>
                <w:sz w:val="18"/>
                <w:szCs w:val="18"/>
              </w:rPr>
              <w:t>ʃən</w:t>
            </w:r>
            <w:proofErr w:type="spellEnd"/>
            <w:r w:rsidRPr="00BA7A40">
              <w:rPr>
                <w:rFonts w:eastAsiaTheme="minorEastAsia" w:cstheme="minorHAnsi"/>
                <w:sz w:val="18"/>
                <w:szCs w:val="18"/>
              </w:rPr>
              <w:t>/ spelt -</w:t>
            </w:r>
            <w:proofErr w:type="spellStart"/>
            <w:r w:rsidRPr="00BA7A40">
              <w:rPr>
                <w:rFonts w:eastAsiaTheme="minorEastAsia" w:cstheme="minorHAnsi"/>
                <w:sz w:val="18"/>
                <w:szCs w:val="18"/>
              </w:rPr>
              <w:t>tion</w:t>
            </w:r>
            <w:proofErr w:type="spellEnd"/>
            <w:r w:rsidRPr="00BA7A40">
              <w:rPr>
                <w:rFonts w:eastAsiaTheme="minorEastAsia" w:cstheme="minorHAnsi"/>
                <w:sz w:val="18"/>
                <w:szCs w:val="18"/>
              </w:rPr>
              <w:t>, -</w:t>
            </w:r>
            <w:proofErr w:type="spellStart"/>
            <w:r w:rsidRPr="00BA7A40">
              <w:rPr>
                <w:rFonts w:eastAsiaTheme="minorEastAsia" w:cstheme="minorHAnsi"/>
                <w:sz w:val="18"/>
                <w:szCs w:val="18"/>
              </w:rPr>
              <w:t>sion</w:t>
            </w:r>
            <w:proofErr w:type="spellEnd"/>
          </w:p>
        </w:tc>
        <w:tc>
          <w:tcPr>
            <w:tcW w:w="2258" w:type="dxa"/>
          </w:tcPr>
          <w:p w14:paraId="6FE21D65" w14:textId="77777777" w:rsidR="00B8514F" w:rsidRPr="00BA7A40" w:rsidRDefault="00B8514F" w:rsidP="00190147">
            <w:pPr>
              <w:rPr>
                <w:rFonts w:eastAsiaTheme="minorEastAsia" w:cstheme="minorHAnsi"/>
                <w:sz w:val="18"/>
                <w:szCs w:val="18"/>
              </w:rPr>
            </w:pPr>
            <w:r w:rsidRPr="00BA7A40">
              <w:rPr>
                <w:rFonts w:eastAsiaTheme="minorEastAsia" w:cstheme="minorHAnsi"/>
                <w:sz w:val="18"/>
                <w:szCs w:val="18"/>
              </w:rPr>
              <w:t>Review</w:t>
            </w:r>
          </w:p>
          <w:p w14:paraId="0974225D" w14:textId="77777777" w:rsidR="00B8514F" w:rsidRPr="00BA7A40" w:rsidRDefault="00B8514F" w:rsidP="00190147">
            <w:pPr>
              <w:rPr>
                <w:rFonts w:eastAsiaTheme="minorEastAsia" w:cstheme="minorHAnsi"/>
                <w:sz w:val="18"/>
                <w:szCs w:val="18"/>
              </w:rPr>
            </w:pPr>
            <w:r w:rsidRPr="00BA7A40">
              <w:rPr>
                <w:rFonts w:eastAsiaTheme="minorEastAsia" w:cstheme="minorHAnsi"/>
                <w:sz w:val="18"/>
                <w:szCs w:val="18"/>
              </w:rPr>
              <w:t>• Words with endings sounding like /</w:t>
            </w:r>
            <w:proofErr w:type="spellStart"/>
            <w:r w:rsidRPr="00BA7A40">
              <w:rPr>
                <w:rFonts w:eastAsiaTheme="minorEastAsia" w:cstheme="minorHAnsi"/>
                <w:sz w:val="18"/>
                <w:szCs w:val="18"/>
              </w:rPr>
              <w:t>ʒə</w:t>
            </w:r>
            <w:proofErr w:type="spellEnd"/>
            <w:r w:rsidRPr="00BA7A40">
              <w:rPr>
                <w:rFonts w:eastAsiaTheme="minorEastAsia" w:cstheme="minorHAnsi"/>
                <w:sz w:val="18"/>
                <w:szCs w:val="18"/>
              </w:rPr>
              <w:t>/ or /</w:t>
            </w:r>
            <w:proofErr w:type="spellStart"/>
            <w:r w:rsidRPr="00BA7A40">
              <w:rPr>
                <w:rFonts w:eastAsiaTheme="minorEastAsia" w:cstheme="minorHAnsi"/>
                <w:sz w:val="18"/>
                <w:szCs w:val="18"/>
              </w:rPr>
              <w:t>tʃə</w:t>
            </w:r>
            <w:proofErr w:type="spellEnd"/>
            <w:r w:rsidRPr="00BA7A40">
              <w:rPr>
                <w:rFonts w:eastAsiaTheme="minorEastAsia" w:cstheme="minorHAnsi"/>
                <w:sz w:val="18"/>
                <w:szCs w:val="18"/>
              </w:rPr>
              <w:t>/ (-sure and -</w:t>
            </w:r>
            <w:proofErr w:type="spellStart"/>
            <w:r w:rsidRPr="00BA7A40">
              <w:rPr>
                <w:rFonts w:eastAsiaTheme="minorEastAsia" w:cstheme="minorHAnsi"/>
                <w:sz w:val="18"/>
                <w:szCs w:val="18"/>
              </w:rPr>
              <w:t>ture</w:t>
            </w:r>
            <w:proofErr w:type="spellEnd"/>
            <w:r w:rsidRPr="00BA7A40">
              <w:rPr>
                <w:rFonts w:eastAsiaTheme="minorEastAsia" w:cstheme="minorHAnsi"/>
                <w:sz w:val="18"/>
                <w:szCs w:val="18"/>
              </w:rPr>
              <w:t xml:space="preserve">) </w:t>
            </w:r>
          </w:p>
          <w:p w14:paraId="18F47FE0" w14:textId="77777777" w:rsidR="00B8514F" w:rsidRPr="00BA7A40" w:rsidRDefault="00B8514F" w:rsidP="00190147">
            <w:pPr>
              <w:rPr>
                <w:rFonts w:eastAsiaTheme="minorEastAsia" w:cstheme="minorHAnsi"/>
                <w:sz w:val="18"/>
                <w:szCs w:val="18"/>
              </w:rPr>
            </w:pPr>
            <w:r w:rsidRPr="00BA7A40">
              <w:rPr>
                <w:rFonts w:eastAsiaTheme="minorEastAsia" w:cstheme="minorHAnsi"/>
                <w:sz w:val="18"/>
                <w:szCs w:val="18"/>
              </w:rPr>
              <w:t>Mastery focus</w:t>
            </w:r>
          </w:p>
          <w:p w14:paraId="5D7A79B9" w14:textId="57E8CC5A" w:rsidR="00B8514F" w:rsidRPr="00BA7A40" w:rsidRDefault="00B8514F" w:rsidP="00190147">
            <w:pPr>
              <w:rPr>
                <w:rFonts w:eastAsiaTheme="minorEastAsia" w:cstheme="minorHAnsi"/>
                <w:sz w:val="18"/>
                <w:szCs w:val="18"/>
              </w:rPr>
            </w:pPr>
            <w:r w:rsidRPr="00BA7A40">
              <w:rPr>
                <w:rFonts w:eastAsiaTheme="minorEastAsia" w:cstheme="minorHAnsi"/>
                <w:sz w:val="18"/>
                <w:szCs w:val="18"/>
              </w:rPr>
              <w:t>• Endings which sound like /</w:t>
            </w:r>
            <w:proofErr w:type="spellStart"/>
            <w:r w:rsidRPr="00BA7A40">
              <w:rPr>
                <w:rFonts w:eastAsiaTheme="minorEastAsia" w:cstheme="minorHAnsi"/>
                <w:sz w:val="18"/>
                <w:szCs w:val="18"/>
              </w:rPr>
              <w:t>ʃən</w:t>
            </w:r>
            <w:proofErr w:type="spellEnd"/>
            <w:r w:rsidRPr="00BA7A40">
              <w:rPr>
                <w:rFonts w:eastAsiaTheme="minorEastAsia" w:cstheme="minorHAnsi"/>
                <w:sz w:val="18"/>
                <w:szCs w:val="18"/>
              </w:rPr>
              <w:t>/ spelt -</w:t>
            </w:r>
            <w:proofErr w:type="spellStart"/>
            <w:r w:rsidRPr="00BA7A40">
              <w:rPr>
                <w:rFonts w:eastAsiaTheme="minorEastAsia" w:cstheme="minorHAnsi"/>
                <w:sz w:val="18"/>
                <w:szCs w:val="18"/>
              </w:rPr>
              <w:t>ssion</w:t>
            </w:r>
            <w:proofErr w:type="spellEnd"/>
          </w:p>
        </w:tc>
        <w:tc>
          <w:tcPr>
            <w:tcW w:w="2258" w:type="dxa"/>
          </w:tcPr>
          <w:p w14:paraId="3B491131" w14:textId="77777777" w:rsidR="00B8514F" w:rsidRPr="00BA7A40" w:rsidRDefault="00B8514F" w:rsidP="00B8514F">
            <w:pPr>
              <w:rPr>
                <w:rFonts w:eastAsiaTheme="minorEastAsia" w:cstheme="minorHAnsi"/>
                <w:sz w:val="18"/>
                <w:szCs w:val="18"/>
              </w:rPr>
            </w:pPr>
            <w:r w:rsidRPr="00BA7A40">
              <w:rPr>
                <w:rFonts w:eastAsiaTheme="minorEastAsia" w:cstheme="minorHAnsi"/>
                <w:sz w:val="18"/>
                <w:szCs w:val="18"/>
              </w:rPr>
              <w:t>Review</w:t>
            </w:r>
          </w:p>
          <w:p w14:paraId="1C92205B" w14:textId="77777777" w:rsidR="00B8514F" w:rsidRPr="00BA7A40" w:rsidRDefault="00B8514F" w:rsidP="00190147">
            <w:pPr>
              <w:rPr>
                <w:rFonts w:eastAsiaTheme="minorEastAsia" w:cstheme="minorHAnsi"/>
                <w:sz w:val="18"/>
                <w:szCs w:val="18"/>
              </w:rPr>
            </w:pPr>
            <w:r w:rsidRPr="00BA7A40">
              <w:rPr>
                <w:rFonts w:eastAsiaTheme="minorEastAsia" w:cstheme="minorHAnsi"/>
                <w:sz w:val="18"/>
                <w:szCs w:val="18"/>
              </w:rPr>
              <w:t>• Endings which sound like /</w:t>
            </w:r>
            <w:proofErr w:type="spellStart"/>
            <w:r w:rsidRPr="00BA7A40">
              <w:rPr>
                <w:rFonts w:eastAsiaTheme="minorEastAsia" w:cstheme="minorHAnsi"/>
                <w:sz w:val="18"/>
                <w:szCs w:val="18"/>
              </w:rPr>
              <w:t>ʒən</w:t>
            </w:r>
            <w:proofErr w:type="spellEnd"/>
            <w:r w:rsidRPr="00BA7A40">
              <w:rPr>
                <w:rFonts w:eastAsiaTheme="minorEastAsia" w:cstheme="minorHAnsi"/>
                <w:sz w:val="18"/>
                <w:szCs w:val="18"/>
              </w:rPr>
              <w:t>/ spelt as -</w:t>
            </w:r>
            <w:proofErr w:type="spellStart"/>
            <w:r w:rsidRPr="00BA7A40">
              <w:rPr>
                <w:rFonts w:eastAsiaTheme="minorEastAsia" w:cstheme="minorHAnsi"/>
                <w:sz w:val="18"/>
                <w:szCs w:val="18"/>
              </w:rPr>
              <w:t>sion</w:t>
            </w:r>
            <w:proofErr w:type="spellEnd"/>
            <w:r w:rsidRPr="00BA7A40">
              <w:rPr>
                <w:rFonts w:eastAsiaTheme="minorEastAsia" w:cstheme="minorHAnsi"/>
                <w:sz w:val="18"/>
                <w:szCs w:val="18"/>
              </w:rPr>
              <w:t xml:space="preserve"> </w:t>
            </w:r>
          </w:p>
          <w:p w14:paraId="6FDEA89A" w14:textId="77777777" w:rsidR="00B8514F" w:rsidRPr="00BA7A40" w:rsidRDefault="00B8514F" w:rsidP="00190147">
            <w:pPr>
              <w:rPr>
                <w:rFonts w:eastAsiaTheme="minorEastAsia" w:cstheme="minorHAnsi"/>
                <w:sz w:val="18"/>
                <w:szCs w:val="18"/>
              </w:rPr>
            </w:pPr>
            <w:r w:rsidRPr="00BA7A40">
              <w:rPr>
                <w:rFonts w:eastAsiaTheme="minorEastAsia" w:cstheme="minorHAnsi"/>
                <w:sz w:val="18"/>
                <w:szCs w:val="18"/>
              </w:rPr>
              <w:t>Mastery focus</w:t>
            </w:r>
          </w:p>
          <w:p w14:paraId="3E9C93F6" w14:textId="3F63B9E0" w:rsidR="00B8514F" w:rsidRPr="00BA7A40" w:rsidRDefault="00B8514F" w:rsidP="00190147">
            <w:pPr>
              <w:rPr>
                <w:rFonts w:eastAsiaTheme="minorEastAsia" w:cstheme="minorHAnsi"/>
                <w:sz w:val="18"/>
                <w:szCs w:val="18"/>
              </w:rPr>
            </w:pPr>
            <w:r w:rsidRPr="00BA7A40">
              <w:rPr>
                <w:rFonts w:eastAsiaTheme="minorEastAsia" w:cstheme="minorHAnsi"/>
                <w:sz w:val="18"/>
                <w:szCs w:val="18"/>
              </w:rPr>
              <w:t>• Endings which sound like /</w:t>
            </w:r>
            <w:proofErr w:type="spellStart"/>
            <w:r w:rsidRPr="00BA7A40">
              <w:rPr>
                <w:rFonts w:eastAsiaTheme="minorEastAsia" w:cstheme="minorHAnsi"/>
                <w:sz w:val="18"/>
                <w:szCs w:val="18"/>
              </w:rPr>
              <w:t>ʃən</w:t>
            </w:r>
            <w:proofErr w:type="spellEnd"/>
            <w:r w:rsidRPr="00BA7A40">
              <w:rPr>
                <w:rFonts w:eastAsiaTheme="minorEastAsia" w:cstheme="minorHAnsi"/>
                <w:sz w:val="18"/>
                <w:szCs w:val="18"/>
              </w:rPr>
              <w:t>/ spelt -</w:t>
            </w:r>
            <w:proofErr w:type="spellStart"/>
            <w:r w:rsidRPr="00BA7A40">
              <w:rPr>
                <w:rFonts w:eastAsiaTheme="minorEastAsia" w:cstheme="minorHAnsi"/>
                <w:sz w:val="18"/>
                <w:szCs w:val="18"/>
              </w:rPr>
              <w:t>cian</w:t>
            </w:r>
            <w:proofErr w:type="spellEnd"/>
          </w:p>
        </w:tc>
        <w:tc>
          <w:tcPr>
            <w:tcW w:w="2258" w:type="dxa"/>
          </w:tcPr>
          <w:p w14:paraId="7D254A68" w14:textId="77777777" w:rsidR="00B8514F" w:rsidRPr="00BA7A40" w:rsidRDefault="00B8514F" w:rsidP="00B8514F">
            <w:pPr>
              <w:rPr>
                <w:rFonts w:eastAsiaTheme="minorEastAsia" w:cstheme="minorHAnsi"/>
                <w:sz w:val="18"/>
                <w:szCs w:val="18"/>
              </w:rPr>
            </w:pPr>
            <w:r w:rsidRPr="00BA7A40">
              <w:rPr>
                <w:rFonts w:eastAsiaTheme="minorEastAsia" w:cstheme="minorHAnsi"/>
                <w:sz w:val="18"/>
                <w:szCs w:val="18"/>
              </w:rPr>
              <w:t>Review</w:t>
            </w:r>
          </w:p>
          <w:p w14:paraId="3FA05D78" w14:textId="77777777" w:rsidR="00BA7A40" w:rsidRPr="00BA7A40" w:rsidRDefault="00BA7A40" w:rsidP="00B8514F">
            <w:pPr>
              <w:rPr>
                <w:rFonts w:eastAsiaTheme="minorEastAsia" w:cstheme="minorHAnsi"/>
                <w:sz w:val="18"/>
                <w:szCs w:val="18"/>
              </w:rPr>
            </w:pPr>
            <w:r w:rsidRPr="00BA7A40">
              <w:rPr>
                <w:rFonts w:eastAsiaTheme="minorEastAsia" w:cstheme="minorHAnsi"/>
                <w:sz w:val="18"/>
                <w:szCs w:val="18"/>
              </w:rPr>
              <w:t xml:space="preserve">• Word families based on common words </w:t>
            </w:r>
          </w:p>
          <w:p w14:paraId="6533AE59" w14:textId="77777777" w:rsidR="00BA7A40" w:rsidRPr="00BA7A40" w:rsidRDefault="00BA7A40" w:rsidP="00B8514F">
            <w:pPr>
              <w:rPr>
                <w:rFonts w:eastAsiaTheme="minorEastAsia" w:cstheme="minorHAnsi"/>
                <w:sz w:val="18"/>
                <w:szCs w:val="18"/>
              </w:rPr>
            </w:pPr>
            <w:r w:rsidRPr="00BA7A40">
              <w:rPr>
                <w:rFonts w:eastAsiaTheme="minorEastAsia" w:cstheme="minorHAnsi"/>
                <w:sz w:val="18"/>
                <w:szCs w:val="18"/>
              </w:rPr>
              <w:t>Mastery focus</w:t>
            </w:r>
          </w:p>
          <w:p w14:paraId="62C046F6" w14:textId="6FBDF382" w:rsidR="00B8514F" w:rsidRPr="00BA7A40" w:rsidRDefault="00BA7A40" w:rsidP="00B8514F">
            <w:pPr>
              <w:rPr>
                <w:rFonts w:eastAsiaTheme="minorEastAsia" w:cstheme="minorHAnsi"/>
                <w:sz w:val="18"/>
                <w:szCs w:val="18"/>
              </w:rPr>
            </w:pPr>
            <w:r w:rsidRPr="00BA7A40">
              <w:rPr>
                <w:rFonts w:eastAsiaTheme="minorEastAsia" w:cstheme="minorHAnsi"/>
                <w:sz w:val="18"/>
                <w:szCs w:val="18"/>
              </w:rPr>
              <w:t>• The suffix -</w:t>
            </w:r>
            <w:proofErr w:type="spellStart"/>
            <w:r w:rsidRPr="00BA7A40">
              <w:rPr>
                <w:rFonts w:eastAsiaTheme="minorEastAsia" w:cstheme="minorHAnsi"/>
                <w:sz w:val="18"/>
                <w:szCs w:val="18"/>
              </w:rPr>
              <w:t>ation</w:t>
            </w:r>
            <w:proofErr w:type="spellEnd"/>
          </w:p>
          <w:p w14:paraId="219272E4" w14:textId="102A9762" w:rsidR="00B8514F" w:rsidRPr="00BA7A40" w:rsidRDefault="00B8514F" w:rsidP="00190147">
            <w:pPr>
              <w:rPr>
                <w:rFonts w:cstheme="minorHAnsi"/>
                <w:sz w:val="18"/>
                <w:szCs w:val="18"/>
              </w:rPr>
            </w:pPr>
          </w:p>
        </w:tc>
        <w:tc>
          <w:tcPr>
            <w:tcW w:w="2259" w:type="dxa"/>
          </w:tcPr>
          <w:p w14:paraId="61668948" w14:textId="77777777" w:rsidR="00BA7A40" w:rsidRPr="00BA7A40" w:rsidRDefault="00BA7A40" w:rsidP="00BA7A40">
            <w:pPr>
              <w:rPr>
                <w:rFonts w:eastAsiaTheme="minorEastAsia" w:cstheme="minorHAnsi"/>
                <w:sz w:val="18"/>
                <w:szCs w:val="18"/>
              </w:rPr>
            </w:pPr>
            <w:r w:rsidRPr="00BA7A40">
              <w:rPr>
                <w:rFonts w:eastAsiaTheme="minorEastAsia" w:cstheme="minorHAnsi"/>
                <w:sz w:val="18"/>
                <w:szCs w:val="18"/>
              </w:rPr>
              <w:t>Review</w:t>
            </w:r>
          </w:p>
          <w:p w14:paraId="35AD7E93" w14:textId="77777777" w:rsidR="00BA7A40" w:rsidRPr="00BA7A40" w:rsidRDefault="00BA7A40" w:rsidP="00BA7A40">
            <w:pPr>
              <w:rPr>
                <w:rFonts w:eastAsiaTheme="minorEastAsia" w:cstheme="minorHAnsi"/>
                <w:sz w:val="18"/>
                <w:szCs w:val="18"/>
              </w:rPr>
            </w:pPr>
            <w:r w:rsidRPr="00BA7A40">
              <w:rPr>
                <w:rFonts w:eastAsiaTheme="minorEastAsia" w:cstheme="minorHAnsi"/>
                <w:sz w:val="18"/>
                <w:szCs w:val="18"/>
              </w:rPr>
              <w:t xml:space="preserve">• Word families based on common words </w:t>
            </w:r>
          </w:p>
          <w:p w14:paraId="5BDDAB10" w14:textId="77777777" w:rsidR="00BA7A40" w:rsidRPr="00BA7A40" w:rsidRDefault="00BA7A40" w:rsidP="00BA7A40">
            <w:pPr>
              <w:rPr>
                <w:rFonts w:eastAsiaTheme="minorEastAsia" w:cstheme="minorHAnsi"/>
                <w:sz w:val="18"/>
                <w:szCs w:val="18"/>
              </w:rPr>
            </w:pPr>
            <w:r w:rsidRPr="00BA7A40">
              <w:rPr>
                <w:rFonts w:eastAsiaTheme="minorEastAsia" w:cstheme="minorHAnsi"/>
                <w:sz w:val="18"/>
                <w:szCs w:val="18"/>
              </w:rPr>
              <w:t>Mastery focus</w:t>
            </w:r>
          </w:p>
          <w:p w14:paraId="61F86099" w14:textId="77777777" w:rsidR="00BA7A40" w:rsidRPr="00BA7A40" w:rsidRDefault="00BA7A40" w:rsidP="00BA7A40">
            <w:pPr>
              <w:rPr>
                <w:rFonts w:eastAsiaTheme="minorEastAsia" w:cstheme="minorHAnsi"/>
                <w:sz w:val="18"/>
                <w:szCs w:val="18"/>
              </w:rPr>
            </w:pPr>
            <w:r w:rsidRPr="00BA7A40">
              <w:rPr>
                <w:rFonts w:eastAsiaTheme="minorEastAsia" w:cstheme="minorHAnsi"/>
                <w:sz w:val="18"/>
                <w:szCs w:val="18"/>
              </w:rPr>
              <w:t>• The suffix -</w:t>
            </w:r>
            <w:proofErr w:type="spellStart"/>
            <w:r w:rsidRPr="00BA7A40">
              <w:rPr>
                <w:rFonts w:eastAsiaTheme="minorEastAsia" w:cstheme="minorHAnsi"/>
                <w:sz w:val="18"/>
                <w:szCs w:val="18"/>
              </w:rPr>
              <w:t>ation</w:t>
            </w:r>
            <w:proofErr w:type="spellEnd"/>
          </w:p>
          <w:p w14:paraId="61FF5FF7" w14:textId="7462DFA4" w:rsidR="00B8514F" w:rsidRPr="00BA7A40" w:rsidRDefault="00B8514F" w:rsidP="00190147">
            <w:pPr>
              <w:rPr>
                <w:rFonts w:cstheme="minorHAnsi"/>
                <w:sz w:val="18"/>
                <w:szCs w:val="18"/>
              </w:rPr>
            </w:pPr>
          </w:p>
        </w:tc>
      </w:tr>
      <w:tr w:rsidR="00B8514F" w:rsidRPr="00C001DF" w14:paraId="74167E62" w14:textId="7D5A502C" w:rsidTr="00B8514F">
        <w:trPr>
          <w:trHeight w:val="963"/>
        </w:trPr>
        <w:tc>
          <w:tcPr>
            <w:tcW w:w="1897" w:type="dxa"/>
            <w:shd w:val="clear" w:color="auto" w:fill="FBE4D5" w:themeFill="accent2" w:themeFillTint="33"/>
          </w:tcPr>
          <w:p w14:paraId="2E63761A" w14:textId="77777777" w:rsidR="00B8514F" w:rsidRPr="00C001DF" w:rsidRDefault="00B8514F" w:rsidP="00190147">
            <w:pPr>
              <w:rPr>
                <w:rFonts w:asciiTheme="majorHAnsi" w:hAnsiTheme="majorHAnsi" w:cstheme="majorHAnsi"/>
                <w:sz w:val="24"/>
                <w:szCs w:val="24"/>
              </w:rPr>
            </w:pPr>
            <w:r w:rsidRPr="00C001DF">
              <w:rPr>
                <w:rFonts w:asciiTheme="majorHAnsi" w:hAnsiTheme="majorHAnsi" w:cstheme="majorHAnsi"/>
                <w:b/>
                <w:sz w:val="24"/>
                <w:szCs w:val="24"/>
              </w:rPr>
              <w:t>Spoken Language</w:t>
            </w:r>
            <w:r w:rsidRPr="00C001DF">
              <w:rPr>
                <w:rFonts w:asciiTheme="majorHAnsi" w:hAnsiTheme="majorHAnsi" w:cstheme="majorHAnsi"/>
                <w:sz w:val="24"/>
                <w:szCs w:val="24"/>
              </w:rPr>
              <w:t>:</w:t>
            </w:r>
          </w:p>
          <w:p w14:paraId="5BCF5396" w14:textId="38B69591" w:rsidR="00B8514F" w:rsidRPr="00C001DF" w:rsidRDefault="00B8514F" w:rsidP="00190147">
            <w:pPr>
              <w:rPr>
                <w:rFonts w:asciiTheme="majorHAnsi" w:hAnsiTheme="majorHAnsi" w:cstheme="majorHAnsi"/>
              </w:rPr>
            </w:pPr>
            <w:r w:rsidRPr="00C001DF">
              <w:rPr>
                <w:rFonts w:asciiTheme="majorHAnsi" w:hAnsiTheme="majorHAnsi" w:cstheme="majorHAnsi"/>
                <w:sz w:val="16"/>
                <w:szCs w:val="16"/>
              </w:rPr>
              <w:t>e.g. drama, performance poetry, debate, discussion, role play, presentations.</w:t>
            </w:r>
          </w:p>
        </w:tc>
        <w:tc>
          <w:tcPr>
            <w:tcW w:w="2258" w:type="dxa"/>
          </w:tcPr>
          <w:p w14:paraId="3BC691BC" w14:textId="3F56E992" w:rsidR="00B8514F" w:rsidRPr="00092FD1" w:rsidRDefault="00B8514F" w:rsidP="00190147">
            <w:pPr>
              <w:rPr>
                <w:rFonts w:cstheme="minorHAnsi"/>
                <w:sz w:val="18"/>
                <w:szCs w:val="18"/>
              </w:rPr>
            </w:pPr>
          </w:p>
        </w:tc>
        <w:tc>
          <w:tcPr>
            <w:tcW w:w="2258" w:type="dxa"/>
          </w:tcPr>
          <w:p w14:paraId="57196BF2" w14:textId="77777777" w:rsidR="005F006F" w:rsidRPr="00092FD1" w:rsidRDefault="005F006F" w:rsidP="00190147">
            <w:pPr>
              <w:rPr>
                <w:rFonts w:cstheme="minorHAnsi"/>
                <w:sz w:val="18"/>
                <w:szCs w:val="18"/>
              </w:rPr>
            </w:pPr>
            <w:r>
              <w:rPr>
                <w:rFonts w:cstheme="minorHAnsi"/>
                <w:sz w:val="18"/>
                <w:szCs w:val="18"/>
              </w:rPr>
              <w:t xml:space="preserve">Session 4 - </w:t>
            </w:r>
          </w:p>
          <w:p w14:paraId="00EDC001" w14:textId="77777777" w:rsidR="005F006F" w:rsidRDefault="005F006F" w:rsidP="005F006F">
            <w:pPr>
              <w:pStyle w:val="Default"/>
              <w:rPr>
                <w:sz w:val="18"/>
                <w:szCs w:val="18"/>
              </w:rPr>
            </w:pPr>
            <w:r w:rsidRPr="005F006F">
              <w:rPr>
                <w:sz w:val="18"/>
                <w:szCs w:val="18"/>
              </w:rPr>
              <w:t xml:space="preserve">Pupils choose three different activities and use them to discuss daily life in role as </w:t>
            </w:r>
            <w:proofErr w:type="spellStart"/>
            <w:r w:rsidRPr="005F006F">
              <w:rPr>
                <w:sz w:val="18"/>
                <w:szCs w:val="18"/>
              </w:rPr>
              <w:t>Tranio</w:t>
            </w:r>
            <w:proofErr w:type="spellEnd"/>
            <w:r w:rsidRPr="005F006F">
              <w:rPr>
                <w:sz w:val="18"/>
                <w:szCs w:val="18"/>
              </w:rPr>
              <w:t xml:space="preserve"> with a partner in role as a modern-day child finding out about the past. </w:t>
            </w:r>
          </w:p>
          <w:p w14:paraId="56A0BE93" w14:textId="77777777" w:rsidR="005F006F" w:rsidRDefault="005F006F" w:rsidP="005F006F">
            <w:pPr>
              <w:pStyle w:val="Default"/>
              <w:rPr>
                <w:sz w:val="20"/>
                <w:szCs w:val="20"/>
              </w:rPr>
            </w:pPr>
          </w:p>
          <w:p w14:paraId="05B36858" w14:textId="77777777" w:rsidR="005F006F" w:rsidRPr="005F006F" w:rsidRDefault="005F006F" w:rsidP="005F006F">
            <w:pPr>
              <w:pStyle w:val="Default"/>
              <w:rPr>
                <w:sz w:val="20"/>
                <w:szCs w:val="20"/>
              </w:rPr>
            </w:pPr>
            <w:r>
              <w:rPr>
                <w:sz w:val="20"/>
                <w:szCs w:val="20"/>
              </w:rPr>
              <w:t xml:space="preserve">Session 5 - </w:t>
            </w:r>
          </w:p>
          <w:p w14:paraId="186EF282" w14:textId="2C2DD5D4" w:rsidR="005F006F" w:rsidRPr="005F006F" w:rsidRDefault="005F006F" w:rsidP="005F006F">
            <w:pPr>
              <w:pStyle w:val="Default"/>
              <w:rPr>
                <w:sz w:val="20"/>
                <w:szCs w:val="20"/>
              </w:rPr>
            </w:pPr>
            <w:r w:rsidRPr="005F006F">
              <w:rPr>
                <w:sz w:val="18"/>
                <w:szCs w:val="18"/>
              </w:rPr>
              <w:t xml:space="preserve">Ask pupils to role-play in pairs the conversation between </w:t>
            </w:r>
            <w:proofErr w:type="spellStart"/>
            <w:r w:rsidRPr="005F006F">
              <w:rPr>
                <w:sz w:val="18"/>
                <w:szCs w:val="18"/>
              </w:rPr>
              <w:t>Tranio</w:t>
            </w:r>
            <w:proofErr w:type="spellEnd"/>
            <w:r w:rsidRPr="005F006F">
              <w:rPr>
                <w:sz w:val="18"/>
                <w:szCs w:val="18"/>
              </w:rPr>
              <w:t xml:space="preserve"> and Livia using the two pictures from ‘</w:t>
            </w:r>
            <w:r w:rsidRPr="005F006F">
              <w:rPr>
                <w:i/>
                <w:iCs/>
                <w:sz w:val="18"/>
                <w:szCs w:val="18"/>
              </w:rPr>
              <w:t>He ran as fast as he could</w:t>
            </w:r>
            <w:r w:rsidRPr="005F006F">
              <w:rPr>
                <w:sz w:val="18"/>
                <w:szCs w:val="18"/>
              </w:rPr>
              <w:t>…’ to ‘…</w:t>
            </w:r>
            <w:r w:rsidRPr="005F006F">
              <w:rPr>
                <w:i/>
                <w:iCs/>
                <w:sz w:val="18"/>
                <w:szCs w:val="18"/>
              </w:rPr>
              <w:t>they soon fell asleep</w:t>
            </w:r>
            <w:r w:rsidRPr="005F006F">
              <w:rPr>
                <w:sz w:val="18"/>
                <w:szCs w:val="18"/>
              </w:rPr>
              <w:t xml:space="preserve">.’ </w:t>
            </w:r>
          </w:p>
          <w:p w14:paraId="4BD1B6E2" w14:textId="2C6FC65B" w:rsidR="00B8514F" w:rsidRPr="00092FD1" w:rsidRDefault="00B8514F" w:rsidP="00190147">
            <w:pPr>
              <w:rPr>
                <w:rFonts w:cstheme="minorHAnsi"/>
                <w:sz w:val="18"/>
                <w:szCs w:val="18"/>
              </w:rPr>
            </w:pPr>
          </w:p>
        </w:tc>
        <w:tc>
          <w:tcPr>
            <w:tcW w:w="2258" w:type="dxa"/>
          </w:tcPr>
          <w:p w14:paraId="2C37FCF0" w14:textId="77777777" w:rsidR="005F006F" w:rsidRPr="005F006F" w:rsidRDefault="005F006F" w:rsidP="00190147">
            <w:pPr>
              <w:rPr>
                <w:rFonts w:cstheme="minorHAnsi"/>
                <w:sz w:val="18"/>
                <w:szCs w:val="18"/>
              </w:rPr>
            </w:pPr>
            <w:r w:rsidRPr="005F006F">
              <w:rPr>
                <w:rFonts w:cstheme="minorHAnsi"/>
                <w:sz w:val="18"/>
                <w:szCs w:val="18"/>
              </w:rPr>
              <w:t xml:space="preserve">Session 7 - </w:t>
            </w:r>
          </w:p>
          <w:p w14:paraId="525B3CE1" w14:textId="77777777" w:rsidR="005F006F" w:rsidRPr="005F006F" w:rsidRDefault="005F006F" w:rsidP="005F006F">
            <w:pPr>
              <w:pStyle w:val="Default"/>
              <w:rPr>
                <w:sz w:val="18"/>
                <w:szCs w:val="18"/>
              </w:rPr>
            </w:pPr>
            <w:r w:rsidRPr="005F006F">
              <w:rPr>
                <w:sz w:val="18"/>
                <w:szCs w:val="18"/>
              </w:rPr>
              <w:t xml:space="preserve">Pupils take part in a drama continuum. Place the following statement in the centre of the continuum: </w:t>
            </w:r>
            <w:r w:rsidRPr="005F006F">
              <w:rPr>
                <w:b/>
                <w:bCs/>
                <w:sz w:val="18"/>
                <w:szCs w:val="18"/>
              </w:rPr>
              <w:t xml:space="preserve">Livia and </w:t>
            </w:r>
            <w:proofErr w:type="spellStart"/>
            <w:r w:rsidRPr="005F006F">
              <w:rPr>
                <w:b/>
                <w:bCs/>
                <w:sz w:val="18"/>
                <w:szCs w:val="18"/>
              </w:rPr>
              <w:t>Tranio</w:t>
            </w:r>
            <w:proofErr w:type="spellEnd"/>
            <w:r w:rsidRPr="005F006F">
              <w:rPr>
                <w:b/>
                <w:bCs/>
                <w:sz w:val="18"/>
                <w:szCs w:val="18"/>
              </w:rPr>
              <w:t xml:space="preserve"> should stay where they are. </w:t>
            </w:r>
            <w:r w:rsidRPr="005F006F">
              <w:rPr>
                <w:sz w:val="18"/>
                <w:szCs w:val="18"/>
              </w:rPr>
              <w:t xml:space="preserve">One end of the continuum to be strongly agree, the opposite end to be strongly disagree. Pupils stand on the continuum and then give their reasons for their position to a person with the opposite view. </w:t>
            </w:r>
          </w:p>
          <w:p w14:paraId="3E8AED0A" w14:textId="77777777" w:rsidR="00B8514F" w:rsidRDefault="00B8514F" w:rsidP="00190147">
            <w:pPr>
              <w:rPr>
                <w:rFonts w:cstheme="minorHAnsi"/>
                <w:sz w:val="18"/>
                <w:szCs w:val="18"/>
              </w:rPr>
            </w:pPr>
          </w:p>
          <w:p w14:paraId="52BA60CA" w14:textId="0CCE680C" w:rsidR="005F006F" w:rsidRDefault="005F006F" w:rsidP="00190147">
            <w:pPr>
              <w:rPr>
                <w:rFonts w:cstheme="minorHAnsi"/>
                <w:sz w:val="18"/>
                <w:szCs w:val="18"/>
              </w:rPr>
            </w:pPr>
            <w:r>
              <w:rPr>
                <w:rFonts w:cstheme="minorHAnsi"/>
                <w:sz w:val="18"/>
                <w:szCs w:val="18"/>
              </w:rPr>
              <w:t xml:space="preserve">Session 8 – </w:t>
            </w:r>
          </w:p>
          <w:p w14:paraId="172F587D" w14:textId="77777777" w:rsidR="005F006F" w:rsidRDefault="005F006F" w:rsidP="005F006F">
            <w:pPr>
              <w:pStyle w:val="Default"/>
              <w:rPr>
                <w:sz w:val="18"/>
                <w:szCs w:val="18"/>
              </w:rPr>
            </w:pPr>
            <w:r w:rsidRPr="005F006F">
              <w:rPr>
                <w:i/>
                <w:iCs/>
                <w:sz w:val="18"/>
                <w:szCs w:val="18"/>
              </w:rPr>
              <w:t xml:space="preserve">What would </w:t>
            </w:r>
            <w:proofErr w:type="spellStart"/>
            <w:r w:rsidRPr="005F006F">
              <w:rPr>
                <w:i/>
                <w:iCs/>
                <w:sz w:val="18"/>
                <w:szCs w:val="18"/>
              </w:rPr>
              <w:t>Tranio</w:t>
            </w:r>
            <w:proofErr w:type="spellEnd"/>
            <w:r w:rsidRPr="005F006F">
              <w:rPr>
                <w:i/>
                <w:iCs/>
                <w:sz w:val="18"/>
                <w:szCs w:val="18"/>
              </w:rPr>
              <w:t xml:space="preserve"> and Livia be saying to each other? </w:t>
            </w:r>
            <w:r w:rsidRPr="005F006F">
              <w:rPr>
                <w:sz w:val="18"/>
                <w:szCs w:val="18"/>
              </w:rPr>
              <w:t>Discuss ideas. Pairs role play the conversation.</w:t>
            </w:r>
          </w:p>
          <w:p w14:paraId="40D18283" w14:textId="77777777" w:rsidR="005F006F" w:rsidRPr="005F006F" w:rsidRDefault="005F006F" w:rsidP="005F006F">
            <w:pPr>
              <w:pStyle w:val="Default"/>
              <w:rPr>
                <w:sz w:val="20"/>
                <w:szCs w:val="20"/>
              </w:rPr>
            </w:pPr>
            <w:r w:rsidRPr="005F006F">
              <w:rPr>
                <w:sz w:val="18"/>
                <w:szCs w:val="18"/>
              </w:rPr>
              <w:lastRenderedPageBreak/>
              <w:t xml:space="preserve">Pupils act out the dialogue that has been written so far, using good intonation and appropriate tone and volume. </w:t>
            </w:r>
          </w:p>
          <w:p w14:paraId="3932ACBB" w14:textId="74706714" w:rsidR="005F006F" w:rsidRPr="005F006F" w:rsidRDefault="005F006F" w:rsidP="005F006F">
            <w:pPr>
              <w:pStyle w:val="Default"/>
              <w:rPr>
                <w:sz w:val="20"/>
                <w:szCs w:val="20"/>
              </w:rPr>
            </w:pPr>
            <w:r w:rsidRPr="005F006F">
              <w:rPr>
                <w:sz w:val="18"/>
                <w:szCs w:val="18"/>
              </w:rPr>
              <w:t xml:space="preserve"> </w:t>
            </w:r>
          </w:p>
          <w:p w14:paraId="4761D0EC" w14:textId="35F9823F" w:rsidR="005F006F" w:rsidRPr="005F006F" w:rsidRDefault="005F006F" w:rsidP="00190147">
            <w:pPr>
              <w:rPr>
                <w:rFonts w:cstheme="minorHAnsi"/>
                <w:sz w:val="18"/>
                <w:szCs w:val="18"/>
              </w:rPr>
            </w:pPr>
          </w:p>
        </w:tc>
        <w:tc>
          <w:tcPr>
            <w:tcW w:w="2258" w:type="dxa"/>
          </w:tcPr>
          <w:p w14:paraId="5AAF19BA" w14:textId="77777777" w:rsidR="005F006F" w:rsidRPr="00092FD1" w:rsidRDefault="005F006F" w:rsidP="00190147">
            <w:pPr>
              <w:rPr>
                <w:rFonts w:cstheme="minorHAnsi"/>
                <w:sz w:val="18"/>
                <w:szCs w:val="18"/>
              </w:rPr>
            </w:pPr>
            <w:r>
              <w:rPr>
                <w:rFonts w:cstheme="minorHAnsi"/>
                <w:sz w:val="18"/>
                <w:szCs w:val="18"/>
              </w:rPr>
              <w:lastRenderedPageBreak/>
              <w:t xml:space="preserve">Session 10 - </w:t>
            </w:r>
          </w:p>
          <w:p w14:paraId="7E6061C2" w14:textId="1B0C44D9" w:rsidR="005F006F" w:rsidRPr="005F006F" w:rsidRDefault="005F006F" w:rsidP="005F006F">
            <w:pPr>
              <w:pStyle w:val="Default"/>
              <w:rPr>
                <w:sz w:val="20"/>
                <w:szCs w:val="20"/>
              </w:rPr>
            </w:pPr>
            <w:r w:rsidRPr="005F006F">
              <w:rPr>
                <w:sz w:val="18"/>
                <w:szCs w:val="18"/>
              </w:rPr>
              <w:t xml:space="preserve">Freeze frame the image of Livia and </w:t>
            </w:r>
            <w:proofErr w:type="spellStart"/>
            <w:r w:rsidRPr="005F006F">
              <w:rPr>
                <w:sz w:val="18"/>
                <w:szCs w:val="18"/>
              </w:rPr>
              <w:t>Tranio</w:t>
            </w:r>
            <w:proofErr w:type="spellEnd"/>
            <w:r w:rsidRPr="005F006F">
              <w:rPr>
                <w:sz w:val="18"/>
                <w:szCs w:val="18"/>
              </w:rPr>
              <w:t>. With a tap on the shoulder, pupils share thoughts of now and then the past</w:t>
            </w:r>
            <w:r w:rsidRPr="005F006F">
              <w:rPr>
                <w:sz w:val="18"/>
                <w:szCs w:val="18"/>
              </w:rPr>
              <w:t>.</w:t>
            </w:r>
          </w:p>
          <w:p w14:paraId="0E98B8E4" w14:textId="42268452" w:rsidR="00B8514F" w:rsidRPr="00092FD1" w:rsidRDefault="00B8514F" w:rsidP="00190147">
            <w:pPr>
              <w:rPr>
                <w:rFonts w:cstheme="minorHAnsi"/>
                <w:sz w:val="18"/>
                <w:szCs w:val="18"/>
              </w:rPr>
            </w:pPr>
          </w:p>
        </w:tc>
        <w:tc>
          <w:tcPr>
            <w:tcW w:w="2258" w:type="dxa"/>
          </w:tcPr>
          <w:p w14:paraId="13F9BD6D" w14:textId="5D1E85EF" w:rsidR="00B8514F" w:rsidRPr="00092FD1" w:rsidRDefault="00B8514F" w:rsidP="00190147">
            <w:pPr>
              <w:rPr>
                <w:rFonts w:cstheme="minorHAnsi"/>
                <w:sz w:val="18"/>
                <w:szCs w:val="18"/>
              </w:rPr>
            </w:pPr>
          </w:p>
        </w:tc>
        <w:tc>
          <w:tcPr>
            <w:tcW w:w="2259" w:type="dxa"/>
          </w:tcPr>
          <w:p w14:paraId="3F1CEDED" w14:textId="285EEFB4" w:rsidR="00B8514F" w:rsidRPr="00092FD1" w:rsidRDefault="00B8514F" w:rsidP="00190147">
            <w:pPr>
              <w:rPr>
                <w:rFonts w:cstheme="minorHAnsi"/>
                <w:sz w:val="18"/>
                <w:szCs w:val="18"/>
              </w:rPr>
            </w:pPr>
          </w:p>
        </w:tc>
      </w:tr>
      <w:tr w:rsidR="00B8514F" w:rsidRPr="00C001DF" w14:paraId="3242B2A3" w14:textId="1F7F306F" w:rsidTr="00B8514F">
        <w:trPr>
          <w:trHeight w:val="144"/>
        </w:trPr>
        <w:tc>
          <w:tcPr>
            <w:tcW w:w="1897" w:type="dxa"/>
            <w:shd w:val="clear" w:color="auto" w:fill="D9E2F3" w:themeFill="accent1" w:themeFillTint="33"/>
          </w:tcPr>
          <w:p w14:paraId="4F94B883" w14:textId="0AE03FEC" w:rsidR="00B8514F" w:rsidRPr="00C001DF" w:rsidRDefault="00B8514F" w:rsidP="00BD79AD">
            <w:pPr>
              <w:rPr>
                <w:rFonts w:asciiTheme="majorHAnsi" w:hAnsiTheme="majorHAnsi" w:cstheme="majorHAnsi"/>
                <w:sz w:val="24"/>
                <w:szCs w:val="24"/>
              </w:rPr>
            </w:pPr>
            <w:r w:rsidRPr="00C001DF">
              <w:rPr>
                <w:rFonts w:asciiTheme="majorHAnsi" w:hAnsiTheme="majorHAnsi" w:cstheme="majorHAnsi"/>
                <w:b/>
              </w:rPr>
              <w:t>Maths</w:t>
            </w:r>
            <w:r>
              <w:rPr>
                <w:rFonts w:asciiTheme="majorHAnsi" w:hAnsiTheme="majorHAnsi" w:cstheme="majorHAnsi"/>
                <w:b/>
              </w:rPr>
              <w:t xml:space="preserve"> (daily)</w:t>
            </w:r>
            <w:r w:rsidRPr="00C001DF">
              <w:rPr>
                <w:rFonts w:asciiTheme="majorHAnsi" w:hAnsiTheme="majorHAnsi" w:cstheme="majorHAnsi"/>
                <w:sz w:val="24"/>
                <w:szCs w:val="24"/>
              </w:rPr>
              <w:t>:</w:t>
            </w:r>
          </w:p>
          <w:p w14:paraId="29045FAA" w14:textId="5800EEAA" w:rsidR="00B8514F" w:rsidRPr="00C001DF" w:rsidRDefault="00B8514F" w:rsidP="00BD79AD">
            <w:pPr>
              <w:rPr>
                <w:rFonts w:asciiTheme="majorHAnsi" w:hAnsiTheme="majorHAnsi" w:cstheme="majorHAnsi"/>
              </w:rPr>
            </w:pPr>
            <w:r w:rsidRPr="00C001DF">
              <w:rPr>
                <w:rFonts w:asciiTheme="majorHAnsi" w:hAnsiTheme="majorHAnsi" w:cstheme="majorHAnsi"/>
                <w:i/>
                <w:sz w:val="20"/>
                <w:szCs w:val="20"/>
              </w:rPr>
              <w:t>Refer to NCETM and</w:t>
            </w:r>
            <w:r w:rsidRPr="00C001DF">
              <w:rPr>
                <w:rFonts w:asciiTheme="majorHAnsi" w:hAnsiTheme="majorHAnsi" w:cstheme="majorHAnsi"/>
                <w:i/>
                <w:sz w:val="24"/>
                <w:szCs w:val="24"/>
              </w:rPr>
              <w:t xml:space="preserve"> </w:t>
            </w:r>
            <w:r w:rsidRPr="00C001DF">
              <w:rPr>
                <w:rFonts w:asciiTheme="majorHAnsi" w:hAnsiTheme="majorHAnsi" w:cstheme="majorHAnsi"/>
                <w:i/>
                <w:sz w:val="20"/>
                <w:szCs w:val="20"/>
              </w:rPr>
              <w:t xml:space="preserve">White Rose </w:t>
            </w:r>
          </w:p>
        </w:tc>
        <w:tc>
          <w:tcPr>
            <w:tcW w:w="2258" w:type="dxa"/>
          </w:tcPr>
          <w:p w14:paraId="6D444BF0" w14:textId="4979CC2D" w:rsidR="00B8514F" w:rsidRDefault="00B8514F" w:rsidP="00BD79AD">
            <w:pPr>
              <w:rPr>
                <w:rFonts w:cstheme="minorHAnsi"/>
                <w:sz w:val="18"/>
                <w:szCs w:val="18"/>
              </w:rPr>
            </w:pPr>
            <w:r>
              <w:rPr>
                <w:rFonts w:cstheme="minorHAnsi"/>
                <w:sz w:val="18"/>
                <w:szCs w:val="18"/>
              </w:rPr>
              <w:t>Tue 7</w:t>
            </w:r>
            <w:r w:rsidRPr="0001158D">
              <w:rPr>
                <w:rFonts w:cstheme="minorHAnsi"/>
                <w:sz w:val="18"/>
                <w:szCs w:val="18"/>
                <w:vertAlign w:val="superscript"/>
              </w:rPr>
              <w:t>th</w:t>
            </w:r>
            <w:r>
              <w:rPr>
                <w:rFonts w:cstheme="minorHAnsi"/>
                <w:sz w:val="18"/>
                <w:szCs w:val="18"/>
              </w:rPr>
              <w:t xml:space="preserve"> – Multiplication and Division B – Step 1 – Factor pairs.</w:t>
            </w:r>
          </w:p>
          <w:p w14:paraId="6A261C50" w14:textId="77777777" w:rsidR="00B8514F" w:rsidRDefault="00B8514F" w:rsidP="00BD79AD">
            <w:pPr>
              <w:rPr>
                <w:rFonts w:cstheme="minorHAnsi"/>
                <w:sz w:val="18"/>
                <w:szCs w:val="18"/>
              </w:rPr>
            </w:pPr>
          </w:p>
          <w:p w14:paraId="3BC13E64" w14:textId="609AC2F2" w:rsidR="00B8514F" w:rsidRDefault="00B8514F" w:rsidP="00BD79AD">
            <w:pPr>
              <w:rPr>
                <w:rFonts w:cstheme="minorHAnsi"/>
                <w:sz w:val="18"/>
                <w:szCs w:val="18"/>
              </w:rPr>
            </w:pPr>
            <w:r>
              <w:rPr>
                <w:rFonts w:cstheme="minorHAnsi"/>
                <w:sz w:val="18"/>
                <w:szCs w:val="18"/>
              </w:rPr>
              <w:t>Wed 8</w:t>
            </w:r>
            <w:r w:rsidRPr="0001158D">
              <w:rPr>
                <w:rFonts w:cstheme="minorHAnsi"/>
                <w:sz w:val="18"/>
                <w:szCs w:val="18"/>
                <w:vertAlign w:val="superscript"/>
              </w:rPr>
              <w:t>th</w:t>
            </w:r>
            <w:r>
              <w:rPr>
                <w:rFonts w:cstheme="minorHAnsi"/>
                <w:sz w:val="18"/>
                <w:szCs w:val="18"/>
              </w:rPr>
              <w:t xml:space="preserve"> – Step 2 – Multiply and divide by 10 and 100.</w:t>
            </w:r>
          </w:p>
          <w:p w14:paraId="6A3D9447" w14:textId="77777777" w:rsidR="00B8514F" w:rsidRDefault="00B8514F" w:rsidP="00BD79AD">
            <w:pPr>
              <w:rPr>
                <w:rFonts w:cstheme="minorHAnsi"/>
                <w:sz w:val="18"/>
                <w:szCs w:val="18"/>
              </w:rPr>
            </w:pPr>
          </w:p>
          <w:p w14:paraId="6485F863" w14:textId="77777777" w:rsidR="00B8514F" w:rsidRDefault="00B8514F" w:rsidP="00BD79AD">
            <w:pPr>
              <w:rPr>
                <w:rFonts w:cstheme="minorHAnsi"/>
                <w:sz w:val="18"/>
                <w:szCs w:val="18"/>
              </w:rPr>
            </w:pPr>
            <w:r>
              <w:rPr>
                <w:rFonts w:cstheme="minorHAnsi"/>
                <w:sz w:val="18"/>
                <w:szCs w:val="18"/>
              </w:rPr>
              <w:t>Thu 9</w:t>
            </w:r>
            <w:r w:rsidRPr="0001158D">
              <w:rPr>
                <w:rFonts w:cstheme="minorHAnsi"/>
                <w:sz w:val="18"/>
                <w:szCs w:val="18"/>
                <w:vertAlign w:val="superscript"/>
              </w:rPr>
              <w:t>th</w:t>
            </w:r>
            <w:r>
              <w:rPr>
                <w:rFonts w:cstheme="minorHAnsi"/>
                <w:sz w:val="18"/>
                <w:szCs w:val="18"/>
              </w:rPr>
              <w:t xml:space="preserve"> – Step 3 – Reasoning about multiplication.</w:t>
            </w:r>
          </w:p>
          <w:p w14:paraId="70F153AC" w14:textId="77777777" w:rsidR="00B8514F" w:rsidRDefault="00B8514F" w:rsidP="00BD79AD">
            <w:pPr>
              <w:rPr>
                <w:rFonts w:cstheme="minorHAnsi"/>
                <w:sz w:val="18"/>
                <w:szCs w:val="18"/>
              </w:rPr>
            </w:pPr>
          </w:p>
          <w:p w14:paraId="27D6D83F" w14:textId="45CF1E0E" w:rsidR="00B8514F" w:rsidRPr="00092FD1" w:rsidRDefault="00B8514F" w:rsidP="00BD79AD">
            <w:pPr>
              <w:rPr>
                <w:rFonts w:cstheme="minorHAnsi"/>
                <w:sz w:val="18"/>
                <w:szCs w:val="18"/>
              </w:rPr>
            </w:pPr>
            <w:r>
              <w:rPr>
                <w:rFonts w:cstheme="minorHAnsi"/>
                <w:sz w:val="18"/>
                <w:szCs w:val="18"/>
              </w:rPr>
              <w:t>Fri 10</w:t>
            </w:r>
            <w:r w:rsidRPr="00D65D52">
              <w:rPr>
                <w:rFonts w:cstheme="minorHAnsi"/>
                <w:sz w:val="18"/>
                <w:szCs w:val="18"/>
                <w:vertAlign w:val="superscript"/>
              </w:rPr>
              <w:t>th</w:t>
            </w:r>
            <w:r>
              <w:rPr>
                <w:rFonts w:cstheme="minorHAnsi"/>
                <w:sz w:val="18"/>
                <w:szCs w:val="18"/>
              </w:rPr>
              <w:t xml:space="preserve"> – Step 4 – Multiply 3 numbers</w:t>
            </w:r>
          </w:p>
        </w:tc>
        <w:tc>
          <w:tcPr>
            <w:tcW w:w="2258" w:type="dxa"/>
          </w:tcPr>
          <w:p w14:paraId="622EB0BA" w14:textId="77777777" w:rsidR="00B8514F" w:rsidRDefault="00B8514F" w:rsidP="00BD79AD">
            <w:pPr>
              <w:pStyle w:val="NoSpacing"/>
              <w:rPr>
                <w:rFonts w:cstheme="minorHAnsi"/>
                <w:sz w:val="18"/>
                <w:szCs w:val="18"/>
              </w:rPr>
            </w:pPr>
            <w:r>
              <w:rPr>
                <w:rFonts w:cstheme="minorHAnsi"/>
                <w:sz w:val="18"/>
                <w:szCs w:val="18"/>
              </w:rPr>
              <w:t>Mon 13</w:t>
            </w:r>
            <w:r w:rsidRPr="00D65D52">
              <w:rPr>
                <w:rFonts w:cstheme="minorHAnsi"/>
                <w:sz w:val="18"/>
                <w:szCs w:val="18"/>
                <w:vertAlign w:val="superscript"/>
              </w:rPr>
              <w:t>th</w:t>
            </w:r>
            <w:r>
              <w:rPr>
                <w:rFonts w:cstheme="minorHAnsi"/>
                <w:sz w:val="18"/>
                <w:szCs w:val="18"/>
              </w:rPr>
              <w:t xml:space="preserve"> – Step 5 – Efficient multiplication</w:t>
            </w:r>
          </w:p>
          <w:p w14:paraId="6477217C" w14:textId="77777777" w:rsidR="00B8514F" w:rsidRDefault="00B8514F" w:rsidP="00BD79AD">
            <w:pPr>
              <w:pStyle w:val="NoSpacing"/>
              <w:rPr>
                <w:rFonts w:cstheme="minorHAnsi"/>
                <w:sz w:val="18"/>
                <w:szCs w:val="18"/>
              </w:rPr>
            </w:pPr>
          </w:p>
          <w:p w14:paraId="6A2861D7" w14:textId="77777777" w:rsidR="00B8514F" w:rsidRDefault="00B8514F" w:rsidP="00BD79AD">
            <w:pPr>
              <w:pStyle w:val="NoSpacing"/>
              <w:rPr>
                <w:rFonts w:cstheme="minorHAnsi"/>
                <w:sz w:val="18"/>
                <w:szCs w:val="18"/>
              </w:rPr>
            </w:pPr>
            <w:r>
              <w:rPr>
                <w:rFonts w:cstheme="minorHAnsi"/>
                <w:sz w:val="18"/>
                <w:szCs w:val="18"/>
              </w:rPr>
              <w:t>Tue 14</w:t>
            </w:r>
            <w:r w:rsidRPr="00D65D52">
              <w:rPr>
                <w:rFonts w:cstheme="minorHAnsi"/>
                <w:sz w:val="18"/>
                <w:szCs w:val="18"/>
                <w:vertAlign w:val="superscript"/>
              </w:rPr>
              <w:t>th</w:t>
            </w:r>
            <w:r>
              <w:rPr>
                <w:rFonts w:cstheme="minorHAnsi"/>
                <w:sz w:val="18"/>
                <w:szCs w:val="18"/>
              </w:rPr>
              <w:t xml:space="preserve"> – Step 6 – Scaling</w:t>
            </w:r>
          </w:p>
          <w:p w14:paraId="34BA9C54" w14:textId="77777777" w:rsidR="00B8514F" w:rsidRDefault="00B8514F" w:rsidP="00BD79AD">
            <w:pPr>
              <w:pStyle w:val="NoSpacing"/>
              <w:rPr>
                <w:rFonts w:cstheme="minorHAnsi"/>
                <w:sz w:val="18"/>
                <w:szCs w:val="18"/>
              </w:rPr>
            </w:pPr>
          </w:p>
          <w:p w14:paraId="7D3537F6" w14:textId="77777777" w:rsidR="00B8514F" w:rsidRDefault="00B8514F" w:rsidP="00BD79AD">
            <w:pPr>
              <w:pStyle w:val="NoSpacing"/>
              <w:rPr>
                <w:rFonts w:cstheme="minorHAnsi"/>
                <w:sz w:val="18"/>
                <w:szCs w:val="18"/>
              </w:rPr>
            </w:pPr>
            <w:r>
              <w:rPr>
                <w:rFonts w:cstheme="minorHAnsi"/>
                <w:sz w:val="18"/>
                <w:szCs w:val="18"/>
              </w:rPr>
              <w:t>Wed 15</w:t>
            </w:r>
            <w:r w:rsidRPr="00D65D52">
              <w:rPr>
                <w:rFonts w:cstheme="minorHAnsi"/>
                <w:sz w:val="18"/>
                <w:szCs w:val="18"/>
                <w:vertAlign w:val="superscript"/>
              </w:rPr>
              <w:t>th</w:t>
            </w:r>
            <w:r>
              <w:rPr>
                <w:rFonts w:cstheme="minorHAnsi"/>
                <w:sz w:val="18"/>
                <w:szCs w:val="18"/>
              </w:rPr>
              <w:t xml:space="preserve"> – Step 7 – Correspondence problems </w:t>
            </w:r>
          </w:p>
          <w:p w14:paraId="05851E60" w14:textId="77777777" w:rsidR="00B8514F" w:rsidRDefault="00B8514F" w:rsidP="00BD79AD">
            <w:pPr>
              <w:pStyle w:val="NoSpacing"/>
              <w:rPr>
                <w:rFonts w:cstheme="minorHAnsi"/>
                <w:sz w:val="18"/>
                <w:szCs w:val="18"/>
              </w:rPr>
            </w:pPr>
          </w:p>
          <w:p w14:paraId="5BCE278D" w14:textId="77777777" w:rsidR="00B8514F" w:rsidRDefault="00B8514F" w:rsidP="00BD79AD">
            <w:pPr>
              <w:pStyle w:val="NoSpacing"/>
              <w:rPr>
                <w:rFonts w:cstheme="minorHAnsi"/>
                <w:sz w:val="18"/>
                <w:szCs w:val="18"/>
              </w:rPr>
            </w:pPr>
            <w:r>
              <w:rPr>
                <w:rFonts w:cstheme="minorHAnsi"/>
                <w:sz w:val="18"/>
                <w:szCs w:val="18"/>
              </w:rPr>
              <w:t>Thu 16</w:t>
            </w:r>
            <w:r w:rsidRPr="00D65D52">
              <w:rPr>
                <w:rFonts w:cstheme="minorHAnsi"/>
                <w:sz w:val="18"/>
                <w:szCs w:val="18"/>
                <w:vertAlign w:val="superscript"/>
              </w:rPr>
              <w:t>th</w:t>
            </w:r>
            <w:r>
              <w:rPr>
                <w:rFonts w:cstheme="minorHAnsi"/>
                <w:sz w:val="18"/>
                <w:szCs w:val="18"/>
              </w:rPr>
              <w:t xml:space="preserve"> – Step 8 – Multiply up to a 3-digit number by a 1-digit number no exchange</w:t>
            </w:r>
          </w:p>
          <w:p w14:paraId="6411714F" w14:textId="77777777" w:rsidR="00B8514F" w:rsidRDefault="00B8514F" w:rsidP="00BD79AD">
            <w:pPr>
              <w:pStyle w:val="NoSpacing"/>
              <w:rPr>
                <w:rFonts w:cstheme="minorHAnsi"/>
                <w:sz w:val="18"/>
                <w:szCs w:val="18"/>
              </w:rPr>
            </w:pPr>
          </w:p>
          <w:p w14:paraId="7832BA68" w14:textId="2A48582C" w:rsidR="00B8514F" w:rsidRPr="00092FD1" w:rsidRDefault="00B8514F" w:rsidP="00BD79AD">
            <w:pPr>
              <w:pStyle w:val="NoSpacing"/>
              <w:rPr>
                <w:rFonts w:cstheme="minorHAnsi"/>
                <w:sz w:val="18"/>
                <w:szCs w:val="18"/>
              </w:rPr>
            </w:pPr>
            <w:r>
              <w:rPr>
                <w:rFonts w:cstheme="minorHAnsi"/>
                <w:sz w:val="18"/>
                <w:szCs w:val="18"/>
              </w:rPr>
              <w:t>Fri 17</w:t>
            </w:r>
            <w:r w:rsidRPr="00D65D52">
              <w:rPr>
                <w:rFonts w:cstheme="minorHAnsi"/>
                <w:sz w:val="18"/>
                <w:szCs w:val="18"/>
                <w:vertAlign w:val="superscript"/>
              </w:rPr>
              <w:t>th</w:t>
            </w:r>
            <w:r>
              <w:rPr>
                <w:rFonts w:cstheme="minorHAnsi"/>
                <w:sz w:val="18"/>
                <w:szCs w:val="18"/>
              </w:rPr>
              <w:t xml:space="preserve"> – Step 9 - Multiply up to a 3-digit number by a 1-digit number with exchange. </w:t>
            </w:r>
          </w:p>
        </w:tc>
        <w:tc>
          <w:tcPr>
            <w:tcW w:w="2258" w:type="dxa"/>
          </w:tcPr>
          <w:p w14:paraId="5418371C" w14:textId="77777777" w:rsidR="000A18BA" w:rsidRDefault="00B8514F" w:rsidP="00BD79AD">
            <w:pPr>
              <w:rPr>
                <w:rFonts w:cstheme="minorHAnsi"/>
                <w:sz w:val="18"/>
                <w:szCs w:val="18"/>
              </w:rPr>
            </w:pPr>
            <w:r>
              <w:rPr>
                <w:rFonts w:cstheme="minorHAnsi"/>
                <w:sz w:val="18"/>
                <w:szCs w:val="18"/>
              </w:rPr>
              <w:t>Mon 20</w:t>
            </w:r>
            <w:r w:rsidRPr="00D65D52">
              <w:rPr>
                <w:rFonts w:cstheme="minorHAnsi"/>
                <w:sz w:val="18"/>
                <w:szCs w:val="18"/>
                <w:vertAlign w:val="superscript"/>
              </w:rPr>
              <w:t>th</w:t>
            </w:r>
            <w:r>
              <w:rPr>
                <w:rFonts w:cstheme="minorHAnsi"/>
                <w:sz w:val="18"/>
                <w:szCs w:val="18"/>
              </w:rPr>
              <w:t xml:space="preserve"> – Step 10 – related calculations – multiplication and division</w:t>
            </w:r>
          </w:p>
          <w:p w14:paraId="6BA16D5C" w14:textId="77777777" w:rsidR="000A18BA" w:rsidRDefault="000A18BA" w:rsidP="00BD79AD">
            <w:pPr>
              <w:rPr>
                <w:rFonts w:cstheme="minorHAnsi"/>
                <w:sz w:val="18"/>
                <w:szCs w:val="18"/>
              </w:rPr>
            </w:pPr>
          </w:p>
          <w:p w14:paraId="5FAA91C9" w14:textId="77777777" w:rsidR="000A18BA" w:rsidRDefault="000A18BA" w:rsidP="00BD79AD">
            <w:pPr>
              <w:rPr>
                <w:rFonts w:cstheme="minorHAnsi"/>
                <w:sz w:val="18"/>
                <w:szCs w:val="18"/>
              </w:rPr>
            </w:pPr>
            <w:r>
              <w:rPr>
                <w:rFonts w:cstheme="minorHAnsi"/>
                <w:sz w:val="18"/>
                <w:szCs w:val="18"/>
              </w:rPr>
              <w:t>Tue 21</w:t>
            </w:r>
            <w:r w:rsidRPr="000A18BA">
              <w:rPr>
                <w:rFonts w:cstheme="minorHAnsi"/>
                <w:sz w:val="18"/>
                <w:szCs w:val="18"/>
                <w:vertAlign w:val="superscript"/>
              </w:rPr>
              <w:t>st</w:t>
            </w:r>
            <w:r>
              <w:rPr>
                <w:rFonts w:cstheme="minorHAnsi"/>
                <w:sz w:val="18"/>
                <w:szCs w:val="18"/>
              </w:rPr>
              <w:t xml:space="preserve"> – Step 11 – divide by a 1-digit number (flexible partitioning)</w:t>
            </w:r>
          </w:p>
          <w:p w14:paraId="18C87E97" w14:textId="77777777" w:rsidR="000A18BA" w:rsidRDefault="000A18BA" w:rsidP="00BD79AD">
            <w:pPr>
              <w:rPr>
                <w:rFonts w:cstheme="minorHAnsi"/>
                <w:sz w:val="18"/>
                <w:szCs w:val="18"/>
              </w:rPr>
            </w:pPr>
          </w:p>
          <w:p w14:paraId="71256230" w14:textId="0D864FE7" w:rsidR="000A18BA" w:rsidRDefault="000A18BA" w:rsidP="00BD79AD">
            <w:pPr>
              <w:rPr>
                <w:rFonts w:cstheme="minorHAnsi"/>
                <w:sz w:val="18"/>
                <w:szCs w:val="18"/>
              </w:rPr>
            </w:pPr>
            <w:r>
              <w:rPr>
                <w:rFonts w:cstheme="minorHAnsi"/>
                <w:sz w:val="18"/>
                <w:szCs w:val="18"/>
              </w:rPr>
              <w:t>Wed 22</w:t>
            </w:r>
            <w:r w:rsidRPr="000A18BA">
              <w:rPr>
                <w:rFonts w:cstheme="minorHAnsi"/>
                <w:sz w:val="18"/>
                <w:szCs w:val="18"/>
                <w:vertAlign w:val="superscript"/>
              </w:rPr>
              <w:t>nd</w:t>
            </w:r>
            <w:r>
              <w:rPr>
                <w:rFonts w:cstheme="minorHAnsi"/>
                <w:sz w:val="18"/>
                <w:szCs w:val="18"/>
              </w:rPr>
              <w:t xml:space="preserve"> – Step 12 – divide up to a 3-digit number by a 1-digit number no exchange.</w:t>
            </w:r>
          </w:p>
          <w:p w14:paraId="7E83839A" w14:textId="77777777" w:rsidR="000A18BA" w:rsidRDefault="000A18BA" w:rsidP="00BD79AD">
            <w:pPr>
              <w:rPr>
                <w:rFonts w:cstheme="minorHAnsi"/>
                <w:sz w:val="18"/>
                <w:szCs w:val="18"/>
              </w:rPr>
            </w:pPr>
          </w:p>
          <w:p w14:paraId="380294E9" w14:textId="77777777" w:rsidR="00B8514F" w:rsidRDefault="000A18BA" w:rsidP="00BD79AD">
            <w:pPr>
              <w:rPr>
                <w:rFonts w:cstheme="minorHAnsi"/>
                <w:sz w:val="18"/>
                <w:szCs w:val="18"/>
              </w:rPr>
            </w:pPr>
            <w:r>
              <w:rPr>
                <w:rFonts w:cstheme="minorHAnsi"/>
                <w:sz w:val="18"/>
                <w:szCs w:val="18"/>
              </w:rPr>
              <w:t>Thu 23</w:t>
            </w:r>
            <w:r w:rsidRPr="000A18BA">
              <w:rPr>
                <w:rFonts w:cstheme="minorHAnsi"/>
                <w:sz w:val="18"/>
                <w:szCs w:val="18"/>
                <w:vertAlign w:val="superscript"/>
              </w:rPr>
              <w:t>rd</w:t>
            </w:r>
            <w:r>
              <w:rPr>
                <w:rFonts w:cstheme="minorHAnsi"/>
                <w:sz w:val="18"/>
                <w:szCs w:val="18"/>
              </w:rPr>
              <w:t xml:space="preserve"> – Step 13 – divide up to a 3-digit number by a 1-digit number with exchange.</w:t>
            </w:r>
          </w:p>
          <w:p w14:paraId="5C77B5C6" w14:textId="77777777" w:rsidR="000A18BA" w:rsidRDefault="000A18BA" w:rsidP="00BD79AD">
            <w:pPr>
              <w:rPr>
                <w:rFonts w:cstheme="minorHAnsi"/>
                <w:sz w:val="18"/>
                <w:szCs w:val="18"/>
              </w:rPr>
            </w:pPr>
          </w:p>
          <w:p w14:paraId="4D261999" w14:textId="67DDE1FC" w:rsidR="000A18BA" w:rsidRPr="00092FD1" w:rsidRDefault="000A18BA" w:rsidP="00BD79AD">
            <w:pPr>
              <w:rPr>
                <w:rFonts w:cstheme="minorHAnsi"/>
                <w:sz w:val="18"/>
                <w:szCs w:val="18"/>
              </w:rPr>
            </w:pPr>
            <w:r>
              <w:rPr>
                <w:rFonts w:cstheme="minorHAnsi"/>
                <w:sz w:val="18"/>
                <w:szCs w:val="18"/>
              </w:rPr>
              <w:t>Fri 24</w:t>
            </w:r>
            <w:r w:rsidRPr="000A18BA">
              <w:rPr>
                <w:rFonts w:cstheme="minorHAnsi"/>
                <w:sz w:val="18"/>
                <w:szCs w:val="18"/>
                <w:vertAlign w:val="superscript"/>
              </w:rPr>
              <w:t>th</w:t>
            </w:r>
            <w:r>
              <w:rPr>
                <w:rFonts w:cstheme="minorHAnsi"/>
                <w:sz w:val="18"/>
                <w:szCs w:val="18"/>
              </w:rPr>
              <w:t xml:space="preserve"> – Step 14 </w:t>
            </w:r>
            <w:r w:rsidR="00C501C5">
              <w:rPr>
                <w:rFonts w:cstheme="minorHAnsi"/>
                <w:sz w:val="18"/>
                <w:szCs w:val="18"/>
              </w:rPr>
              <w:t>–</w:t>
            </w:r>
            <w:r>
              <w:rPr>
                <w:rFonts w:cstheme="minorHAnsi"/>
                <w:sz w:val="18"/>
                <w:szCs w:val="18"/>
              </w:rPr>
              <w:t xml:space="preserve"> </w:t>
            </w:r>
            <w:r w:rsidR="00C501C5">
              <w:rPr>
                <w:rFonts w:cstheme="minorHAnsi"/>
                <w:sz w:val="18"/>
                <w:szCs w:val="18"/>
              </w:rPr>
              <w:t>divide up to a 3-digit number by a 1-digit number with remainders. End of unit assessment.</w:t>
            </w:r>
          </w:p>
        </w:tc>
        <w:tc>
          <w:tcPr>
            <w:tcW w:w="2258" w:type="dxa"/>
          </w:tcPr>
          <w:p w14:paraId="67ABD475" w14:textId="77777777" w:rsidR="00B8514F" w:rsidRDefault="00C501C5" w:rsidP="00BD79AD">
            <w:pPr>
              <w:rPr>
                <w:rFonts w:cstheme="minorHAnsi"/>
                <w:sz w:val="18"/>
                <w:szCs w:val="18"/>
              </w:rPr>
            </w:pPr>
            <w:r>
              <w:rPr>
                <w:rFonts w:cstheme="minorHAnsi"/>
                <w:sz w:val="18"/>
                <w:szCs w:val="18"/>
              </w:rPr>
              <w:t>Mon 27</w:t>
            </w:r>
            <w:r w:rsidRPr="00C501C5">
              <w:rPr>
                <w:rFonts w:cstheme="minorHAnsi"/>
                <w:sz w:val="18"/>
                <w:szCs w:val="18"/>
                <w:vertAlign w:val="superscript"/>
              </w:rPr>
              <w:t>th</w:t>
            </w:r>
            <w:r>
              <w:rPr>
                <w:rFonts w:cstheme="minorHAnsi"/>
                <w:sz w:val="18"/>
                <w:szCs w:val="18"/>
              </w:rPr>
              <w:t xml:space="preserve"> – Length and Perimeter – Step 1 – measure in cm and mm</w:t>
            </w:r>
          </w:p>
          <w:p w14:paraId="6AE84CE8" w14:textId="77777777" w:rsidR="00C501C5" w:rsidRDefault="00C501C5" w:rsidP="00BD79AD">
            <w:pPr>
              <w:rPr>
                <w:rFonts w:cstheme="minorHAnsi"/>
                <w:sz w:val="18"/>
                <w:szCs w:val="18"/>
              </w:rPr>
            </w:pPr>
          </w:p>
          <w:p w14:paraId="6191014A" w14:textId="77777777" w:rsidR="00C501C5" w:rsidRDefault="00C501C5" w:rsidP="00BD79AD">
            <w:pPr>
              <w:rPr>
                <w:rFonts w:cstheme="minorHAnsi"/>
                <w:sz w:val="18"/>
                <w:szCs w:val="18"/>
              </w:rPr>
            </w:pPr>
            <w:r>
              <w:rPr>
                <w:rFonts w:cstheme="minorHAnsi"/>
                <w:sz w:val="18"/>
                <w:szCs w:val="18"/>
              </w:rPr>
              <w:t>Tue 28</w:t>
            </w:r>
            <w:r w:rsidRPr="00C501C5">
              <w:rPr>
                <w:rFonts w:cstheme="minorHAnsi"/>
                <w:sz w:val="18"/>
                <w:szCs w:val="18"/>
                <w:vertAlign w:val="superscript"/>
              </w:rPr>
              <w:t>th</w:t>
            </w:r>
            <w:r>
              <w:rPr>
                <w:rFonts w:cstheme="minorHAnsi"/>
                <w:sz w:val="18"/>
                <w:szCs w:val="18"/>
              </w:rPr>
              <w:t xml:space="preserve"> – Step 2 – measure in km and m</w:t>
            </w:r>
          </w:p>
          <w:p w14:paraId="6BD198AF" w14:textId="77777777" w:rsidR="00C501C5" w:rsidRDefault="00C501C5" w:rsidP="00BD79AD">
            <w:pPr>
              <w:rPr>
                <w:rFonts w:cstheme="minorHAnsi"/>
                <w:sz w:val="18"/>
                <w:szCs w:val="18"/>
              </w:rPr>
            </w:pPr>
          </w:p>
          <w:p w14:paraId="4AC5E318" w14:textId="77777777" w:rsidR="00C501C5" w:rsidRDefault="00C501C5" w:rsidP="00BD79AD">
            <w:pPr>
              <w:rPr>
                <w:rFonts w:cstheme="minorHAnsi"/>
                <w:sz w:val="18"/>
                <w:szCs w:val="18"/>
              </w:rPr>
            </w:pPr>
            <w:r>
              <w:rPr>
                <w:rFonts w:cstheme="minorHAnsi"/>
                <w:sz w:val="18"/>
                <w:szCs w:val="18"/>
              </w:rPr>
              <w:t>Wed 29</w:t>
            </w:r>
            <w:r w:rsidRPr="00C501C5">
              <w:rPr>
                <w:rFonts w:cstheme="minorHAnsi"/>
                <w:sz w:val="18"/>
                <w:szCs w:val="18"/>
                <w:vertAlign w:val="superscript"/>
              </w:rPr>
              <w:t>th</w:t>
            </w:r>
            <w:r>
              <w:rPr>
                <w:rFonts w:cstheme="minorHAnsi"/>
                <w:sz w:val="18"/>
                <w:szCs w:val="18"/>
              </w:rPr>
              <w:t xml:space="preserve"> – Step 3 – km, m, cm and mm</w:t>
            </w:r>
          </w:p>
          <w:p w14:paraId="0E878766" w14:textId="77777777" w:rsidR="00C501C5" w:rsidRDefault="00C501C5" w:rsidP="00BD79AD">
            <w:pPr>
              <w:rPr>
                <w:rFonts w:cstheme="minorHAnsi"/>
                <w:sz w:val="18"/>
                <w:szCs w:val="18"/>
              </w:rPr>
            </w:pPr>
          </w:p>
          <w:p w14:paraId="11E821D8" w14:textId="77777777" w:rsidR="00C501C5" w:rsidRDefault="00C501C5" w:rsidP="00BD79AD">
            <w:pPr>
              <w:rPr>
                <w:rFonts w:cstheme="minorHAnsi"/>
                <w:sz w:val="18"/>
                <w:szCs w:val="18"/>
              </w:rPr>
            </w:pPr>
            <w:r>
              <w:rPr>
                <w:rFonts w:cstheme="minorHAnsi"/>
                <w:sz w:val="18"/>
                <w:szCs w:val="18"/>
              </w:rPr>
              <w:t>Thu 30</w:t>
            </w:r>
            <w:r w:rsidRPr="00C501C5">
              <w:rPr>
                <w:rFonts w:cstheme="minorHAnsi"/>
                <w:sz w:val="18"/>
                <w:szCs w:val="18"/>
                <w:vertAlign w:val="superscript"/>
              </w:rPr>
              <w:t>th</w:t>
            </w:r>
            <w:r>
              <w:rPr>
                <w:rFonts w:cstheme="minorHAnsi"/>
                <w:sz w:val="18"/>
                <w:szCs w:val="18"/>
              </w:rPr>
              <w:t xml:space="preserve"> – Step 4 – equivalent lengths</w:t>
            </w:r>
          </w:p>
          <w:p w14:paraId="3D1F0445" w14:textId="77777777" w:rsidR="00C501C5" w:rsidRDefault="00C501C5" w:rsidP="00BD79AD">
            <w:pPr>
              <w:rPr>
                <w:rFonts w:cstheme="minorHAnsi"/>
                <w:sz w:val="18"/>
                <w:szCs w:val="18"/>
              </w:rPr>
            </w:pPr>
          </w:p>
          <w:p w14:paraId="49B0D920" w14:textId="079F9C03" w:rsidR="00C501C5" w:rsidRPr="00092FD1" w:rsidRDefault="00C501C5" w:rsidP="00BD79AD">
            <w:pPr>
              <w:rPr>
                <w:rFonts w:cstheme="minorHAnsi"/>
                <w:sz w:val="18"/>
                <w:szCs w:val="18"/>
              </w:rPr>
            </w:pPr>
            <w:r>
              <w:rPr>
                <w:rFonts w:cstheme="minorHAnsi"/>
                <w:sz w:val="18"/>
                <w:szCs w:val="18"/>
              </w:rPr>
              <w:t>Fri 31</w:t>
            </w:r>
            <w:r w:rsidRPr="00C501C5">
              <w:rPr>
                <w:rFonts w:cstheme="minorHAnsi"/>
                <w:sz w:val="18"/>
                <w:szCs w:val="18"/>
                <w:vertAlign w:val="superscript"/>
              </w:rPr>
              <w:t>st</w:t>
            </w:r>
            <w:r>
              <w:rPr>
                <w:rFonts w:cstheme="minorHAnsi"/>
                <w:sz w:val="18"/>
                <w:szCs w:val="18"/>
              </w:rPr>
              <w:t xml:space="preserve"> – Step 5 – add and subtract lengths</w:t>
            </w:r>
          </w:p>
        </w:tc>
        <w:tc>
          <w:tcPr>
            <w:tcW w:w="2258" w:type="dxa"/>
          </w:tcPr>
          <w:p w14:paraId="482E3D6F" w14:textId="77777777" w:rsidR="00B8514F" w:rsidRDefault="00C501C5" w:rsidP="00BD79AD">
            <w:pPr>
              <w:rPr>
                <w:rFonts w:cstheme="minorHAnsi"/>
                <w:sz w:val="18"/>
                <w:szCs w:val="18"/>
              </w:rPr>
            </w:pPr>
            <w:r>
              <w:rPr>
                <w:rFonts w:cstheme="minorHAnsi"/>
                <w:sz w:val="18"/>
                <w:szCs w:val="18"/>
              </w:rPr>
              <w:t>Mon 3</w:t>
            </w:r>
            <w:r w:rsidRPr="00C501C5">
              <w:rPr>
                <w:rFonts w:cstheme="minorHAnsi"/>
                <w:sz w:val="18"/>
                <w:szCs w:val="18"/>
                <w:vertAlign w:val="superscript"/>
              </w:rPr>
              <w:t>rd</w:t>
            </w:r>
            <w:r>
              <w:rPr>
                <w:rFonts w:cstheme="minorHAnsi"/>
                <w:sz w:val="18"/>
                <w:szCs w:val="18"/>
              </w:rPr>
              <w:t xml:space="preserve"> – Step 6 – what is perimeter?</w:t>
            </w:r>
          </w:p>
          <w:p w14:paraId="256026C3" w14:textId="77777777" w:rsidR="00C501C5" w:rsidRDefault="00C501C5" w:rsidP="00BD79AD">
            <w:pPr>
              <w:rPr>
                <w:rFonts w:cstheme="minorHAnsi"/>
                <w:sz w:val="18"/>
                <w:szCs w:val="18"/>
              </w:rPr>
            </w:pPr>
          </w:p>
          <w:p w14:paraId="33C0761E" w14:textId="77777777" w:rsidR="00C501C5" w:rsidRDefault="00C501C5" w:rsidP="00BD79AD">
            <w:pPr>
              <w:rPr>
                <w:rFonts w:cstheme="minorHAnsi"/>
                <w:sz w:val="18"/>
                <w:szCs w:val="18"/>
              </w:rPr>
            </w:pPr>
            <w:r>
              <w:rPr>
                <w:rFonts w:cstheme="minorHAnsi"/>
                <w:sz w:val="18"/>
                <w:szCs w:val="18"/>
              </w:rPr>
              <w:t>Tue 4</w:t>
            </w:r>
            <w:r w:rsidRPr="00C501C5">
              <w:rPr>
                <w:rFonts w:cstheme="minorHAnsi"/>
                <w:sz w:val="18"/>
                <w:szCs w:val="18"/>
                <w:vertAlign w:val="superscript"/>
              </w:rPr>
              <w:t>th</w:t>
            </w:r>
            <w:r>
              <w:rPr>
                <w:rFonts w:cstheme="minorHAnsi"/>
                <w:sz w:val="18"/>
                <w:szCs w:val="18"/>
              </w:rPr>
              <w:t xml:space="preserve"> – Step 7 – calculate perimeter </w:t>
            </w:r>
          </w:p>
          <w:p w14:paraId="4311ECC0" w14:textId="77777777" w:rsidR="00C501C5" w:rsidRDefault="00C501C5" w:rsidP="00BD79AD">
            <w:pPr>
              <w:rPr>
                <w:rFonts w:cstheme="minorHAnsi"/>
                <w:sz w:val="18"/>
                <w:szCs w:val="18"/>
              </w:rPr>
            </w:pPr>
          </w:p>
          <w:p w14:paraId="0AAD9415" w14:textId="77777777" w:rsidR="00C501C5" w:rsidRDefault="00C501C5" w:rsidP="00BD79AD">
            <w:pPr>
              <w:rPr>
                <w:rFonts w:cstheme="minorHAnsi"/>
                <w:sz w:val="18"/>
                <w:szCs w:val="18"/>
              </w:rPr>
            </w:pPr>
            <w:r>
              <w:rPr>
                <w:rFonts w:cstheme="minorHAnsi"/>
                <w:sz w:val="18"/>
                <w:szCs w:val="18"/>
              </w:rPr>
              <w:t>Wed 5</w:t>
            </w:r>
            <w:r w:rsidRPr="00C501C5">
              <w:rPr>
                <w:rFonts w:cstheme="minorHAnsi"/>
                <w:sz w:val="18"/>
                <w:szCs w:val="18"/>
                <w:vertAlign w:val="superscript"/>
              </w:rPr>
              <w:t>th</w:t>
            </w:r>
            <w:r>
              <w:rPr>
                <w:rFonts w:cstheme="minorHAnsi"/>
                <w:sz w:val="18"/>
                <w:szCs w:val="18"/>
              </w:rPr>
              <w:t xml:space="preserve"> – Step 8 – perimeter of rectilinear shapes </w:t>
            </w:r>
          </w:p>
          <w:p w14:paraId="3FE6375A" w14:textId="77777777" w:rsidR="00C501C5" w:rsidRDefault="00C501C5" w:rsidP="00BD79AD">
            <w:pPr>
              <w:rPr>
                <w:rFonts w:cstheme="minorHAnsi"/>
                <w:sz w:val="18"/>
                <w:szCs w:val="18"/>
              </w:rPr>
            </w:pPr>
          </w:p>
          <w:p w14:paraId="580444A7" w14:textId="77777777" w:rsidR="00C501C5" w:rsidRDefault="00C501C5" w:rsidP="00BD79AD">
            <w:pPr>
              <w:rPr>
                <w:rFonts w:cstheme="minorHAnsi"/>
                <w:sz w:val="18"/>
                <w:szCs w:val="18"/>
              </w:rPr>
            </w:pPr>
            <w:r>
              <w:rPr>
                <w:rFonts w:cstheme="minorHAnsi"/>
                <w:sz w:val="18"/>
                <w:szCs w:val="18"/>
              </w:rPr>
              <w:t>Thu 6</w:t>
            </w:r>
            <w:r w:rsidRPr="00C501C5">
              <w:rPr>
                <w:rFonts w:cstheme="minorHAnsi"/>
                <w:sz w:val="18"/>
                <w:szCs w:val="18"/>
                <w:vertAlign w:val="superscript"/>
              </w:rPr>
              <w:t>th</w:t>
            </w:r>
            <w:r>
              <w:rPr>
                <w:rFonts w:cstheme="minorHAnsi"/>
                <w:sz w:val="18"/>
                <w:szCs w:val="18"/>
              </w:rPr>
              <w:t xml:space="preserve"> – Step 9 </w:t>
            </w:r>
            <w:r w:rsidR="00593A92">
              <w:rPr>
                <w:rFonts w:cstheme="minorHAnsi"/>
                <w:sz w:val="18"/>
                <w:szCs w:val="18"/>
              </w:rPr>
              <w:t>–</w:t>
            </w:r>
            <w:r>
              <w:rPr>
                <w:rFonts w:cstheme="minorHAnsi"/>
                <w:sz w:val="18"/>
                <w:szCs w:val="18"/>
              </w:rPr>
              <w:t xml:space="preserve"> </w:t>
            </w:r>
            <w:r w:rsidR="00593A92">
              <w:rPr>
                <w:rFonts w:cstheme="minorHAnsi"/>
                <w:sz w:val="18"/>
                <w:szCs w:val="18"/>
              </w:rPr>
              <w:t>calculate perimeter of rectilinear shapes</w:t>
            </w:r>
          </w:p>
          <w:p w14:paraId="20867299" w14:textId="5C530766" w:rsidR="00593A92" w:rsidRPr="00092FD1" w:rsidRDefault="00593A92" w:rsidP="00BD79AD">
            <w:pPr>
              <w:rPr>
                <w:rFonts w:cstheme="minorHAnsi"/>
                <w:sz w:val="18"/>
                <w:szCs w:val="18"/>
              </w:rPr>
            </w:pPr>
            <w:r>
              <w:rPr>
                <w:rFonts w:cstheme="minorHAnsi"/>
                <w:sz w:val="18"/>
                <w:szCs w:val="18"/>
              </w:rPr>
              <w:t>Fri 7</w:t>
            </w:r>
            <w:r w:rsidRPr="00593A92">
              <w:rPr>
                <w:rFonts w:cstheme="minorHAnsi"/>
                <w:sz w:val="18"/>
                <w:szCs w:val="18"/>
                <w:vertAlign w:val="superscript"/>
              </w:rPr>
              <w:t>th</w:t>
            </w:r>
            <w:r>
              <w:rPr>
                <w:rFonts w:cstheme="minorHAnsi"/>
                <w:sz w:val="18"/>
                <w:szCs w:val="18"/>
              </w:rPr>
              <w:t xml:space="preserve"> – Step 10 – perimeter of polygons. End of unit assessment. </w:t>
            </w:r>
          </w:p>
        </w:tc>
        <w:tc>
          <w:tcPr>
            <w:tcW w:w="2259" w:type="dxa"/>
          </w:tcPr>
          <w:p w14:paraId="5D43B2A3" w14:textId="77777777" w:rsidR="00B8514F" w:rsidRDefault="00593A92" w:rsidP="00BD79AD">
            <w:pPr>
              <w:pStyle w:val="NoSpacing"/>
              <w:rPr>
                <w:rFonts w:cstheme="minorHAnsi"/>
                <w:sz w:val="18"/>
                <w:szCs w:val="18"/>
              </w:rPr>
            </w:pPr>
            <w:r>
              <w:rPr>
                <w:rFonts w:cstheme="minorHAnsi"/>
                <w:sz w:val="18"/>
                <w:szCs w:val="18"/>
              </w:rPr>
              <w:t>Mon 10</w:t>
            </w:r>
            <w:r w:rsidRPr="00593A92">
              <w:rPr>
                <w:rFonts w:cstheme="minorHAnsi"/>
                <w:sz w:val="18"/>
                <w:szCs w:val="18"/>
                <w:vertAlign w:val="superscript"/>
              </w:rPr>
              <w:t>th</w:t>
            </w:r>
            <w:r>
              <w:rPr>
                <w:rFonts w:cstheme="minorHAnsi"/>
                <w:sz w:val="18"/>
                <w:szCs w:val="18"/>
              </w:rPr>
              <w:t xml:space="preserve"> – Fractions A – Step 1 – understand denominators </w:t>
            </w:r>
          </w:p>
          <w:p w14:paraId="074C22DE" w14:textId="77777777" w:rsidR="00593A92" w:rsidRDefault="00593A92" w:rsidP="00BD79AD">
            <w:pPr>
              <w:pStyle w:val="NoSpacing"/>
              <w:rPr>
                <w:rFonts w:cstheme="minorHAnsi"/>
                <w:sz w:val="18"/>
                <w:szCs w:val="18"/>
              </w:rPr>
            </w:pPr>
          </w:p>
          <w:p w14:paraId="1375D607" w14:textId="77777777" w:rsidR="00593A92" w:rsidRDefault="00593A92" w:rsidP="00BD79AD">
            <w:pPr>
              <w:pStyle w:val="NoSpacing"/>
              <w:rPr>
                <w:rFonts w:cstheme="minorHAnsi"/>
                <w:sz w:val="18"/>
                <w:szCs w:val="18"/>
              </w:rPr>
            </w:pPr>
            <w:r>
              <w:rPr>
                <w:rFonts w:cstheme="minorHAnsi"/>
                <w:sz w:val="18"/>
                <w:szCs w:val="18"/>
              </w:rPr>
              <w:t>Tue 11</w:t>
            </w:r>
            <w:r w:rsidRPr="00593A92">
              <w:rPr>
                <w:rFonts w:cstheme="minorHAnsi"/>
                <w:sz w:val="18"/>
                <w:szCs w:val="18"/>
                <w:vertAlign w:val="superscript"/>
              </w:rPr>
              <w:t>th</w:t>
            </w:r>
            <w:r>
              <w:rPr>
                <w:rFonts w:cstheme="minorHAnsi"/>
                <w:sz w:val="18"/>
                <w:szCs w:val="18"/>
              </w:rPr>
              <w:t xml:space="preserve"> – Step 2 – compare and order unit fractions</w:t>
            </w:r>
          </w:p>
          <w:p w14:paraId="6C9BDA21" w14:textId="77777777" w:rsidR="00593A92" w:rsidRDefault="00593A92" w:rsidP="00BD79AD">
            <w:pPr>
              <w:pStyle w:val="NoSpacing"/>
              <w:rPr>
                <w:rFonts w:cstheme="minorHAnsi"/>
                <w:sz w:val="18"/>
                <w:szCs w:val="18"/>
              </w:rPr>
            </w:pPr>
          </w:p>
          <w:p w14:paraId="29140843" w14:textId="77777777" w:rsidR="00593A92" w:rsidRDefault="00593A92" w:rsidP="00BD79AD">
            <w:pPr>
              <w:pStyle w:val="NoSpacing"/>
              <w:rPr>
                <w:rFonts w:cstheme="minorHAnsi"/>
                <w:sz w:val="18"/>
                <w:szCs w:val="18"/>
              </w:rPr>
            </w:pPr>
            <w:r>
              <w:rPr>
                <w:rFonts w:cstheme="minorHAnsi"/>
                <w:sz w:val="18"/>
                <w:szCs w:val="18"/>
              </w:rPr>
              <w:t>Wed 12</w:t>
            </w:r>
            <w:r w:rsidRPr="00593A92">
              <w:rPr>
                <w:rFonts w:cstheme="minorHAnsi"/>
                <w:sz w:val="18"/>
                <w:szCs w:val="18"/>
                <w:vertAlign w:val="superscript"/>
              </w:rPr>
              <w:t>th</w:t>
            </w:r>
            <w:r>
              <w:rPr>
                <w:rFonts w:cstheme="minorHAnsi"/>
                <w:sz w:val="18"/>
                <w:szCs w:val="18"/>
              </w:rPr>
              <w:t xml:space="preserve"> – Step 3 – understand numerators</w:t>
            </w:r>
          </w:p>
          <w:p w14:paraId="59608395" w14:textId="77777777" w:rsidR="00593A92" w:rsidRDefault="00593A92" w:rsidP="00BD79AD">
            <w:pPr>
              <w:pStyle w:val="NoSpacing"/>
              <w:rPr>
                <w:rFonts w:cstheme="minorHAnsi"/>
                <w:sz w:val="18"/>
                <w:szCs w:val="18"/>
              </w:rPr>
            </w:pPr>
          </w:p>
          <w:p w14:paraId="39867FF0" w14:textId="77777777" w:rsidR="00593A92" w:rsidRDefault="00593A92" w:rsidP="00BD79AD">
            <w:pPr>
              <w:pStyle w:val="NoSpacing"/>
              <w:rPr>
                <w:rFonts w:cstheme="minorHAnsi"/>
                <w:sz w:val="18"/>
                <w:szCs w:val="18"/>
              </w:rPr>
            </w:pPr>
            <w:r>
              <w:rPr>
                <w:rFonts w:cstheme="minorHAnsi"/>
                <w:sz w:val="18"/>
                <w:szCs w:val="18"/>
              </w:rPr>
              <w:t>Thu 13</w:t>
            </w:r>
            <w:r w:rsidRPr="00593A92">
              <w:rPr>
                <w:rFonts w:cstheme="minorHAnsi"/>
                <w:sz w:val="18"/>
                <w:szCs w:val="18"/>
                <w:vertAlign w:val="superscript"/>
              </w:rPr>
              <w:t>th</w:t>
            </w:r>
            <w:r>
              <w:rPr>
                <w:rFonts w:cstheme="minorHAnsi"/>
                <w:sz w:val="18"/>
                <w:szCs w:val="18"/>
              </w:rPr>
              <w:t xml:space="preserve"> – Step 4 – understand the whole</w:t>
            </w:r>
          </w:p>
          <w:p w14:paraId="6553C5F4" w14:textId="06CDC513" w:rsidR="00593A92" w:rsidRPr="00092FD1" w:rsidRDefault="00593A92" w:rsidP="00BD79AD">
            <w:pPr>
              <w:pStyle w:val="NoSpacing"/>
              <w:rPr>
                <w:rFonts w:cstheme="minorHAnsi"/>
                <w:sz w:val="18"/>
                <w:szCs w:val="18"/>
              </w:rPr>
            </w:pPr>
            <w:r>
              <w:rPr>
                <w:rFonts w:cstheme="minorHAnsi"/>
                <w:sz w:val="18"/>
                <w:szCs w:val="18"/>
              </w:rPr>
              <w:t>Fri 14</w:t>
            </w:r>
            <w:r w:rsidRPr="00593A92">
              <w:rPr>
                <w:rFonts w:cstheme="minorHAnsi"/>
                <w:sz w:val="18"/>
                <w:szCs w:val="18"/>
                <w:vertAlign w:val="superscript"/>
              </w:rPr>
              <w:t>th</w:t>
            </w:r>
            <w:r>
              <w:rPr>
                <w:rFonts w:cstheme="minorHAnsi"/>
                <w:sz w:val="18"/>
                <w:szCs w:val="18"/>
              </w:rPr>
              <w:t xml:space="preserve"> – Step 5 – Fractions on a number line. </w:t>
            </w:r>
          </w:p>
        </w:tc>
      </w:tr>
      <w:tr w:rsidR="00B8514F" w:rsidRPr="00C001DF" w14:paraId="3EE60AF2" w14:textId="415C3408" w:rsidTr="00B8514F">
        <w:trPr>
          <w:trHeight w:val="144"/>
        </w:trPr>
        <w:tc>
          <w:tcPr>
            <w:tcW w:w="1897" w:type="dxa"/>
            <w:shd w:val="clear" w:color="auto" w:fill="E2EFD9" w:themeFill="accent6" w:themeFillTint="33"/>
          </w:tcPr>
          <w:p w14:paraId="58161124" w14:textId="77777777" w:rsidR="00B8514F" w:rsidRPr="00C001DF" w:rsidRDefault="00B8514F" w:rsidP="00BD79AD">
            <w:pPr>
              <w:rPr>
                <w:rFonts w:asciiTheme="majorHAnsi" w:hAnsiTheme="majorHAnsi" w:cstheme="majorHAnsi"/>
                <w:b/>
              </w:rPr>
            </w:pPr>
            <w:r w:rsidRPr="00C001DF">
              <w:rPr>
                <w:rFonts w:asciiTheme="majorHAnsi" w:hAnsiTheme="majorHAnsi" w:cstheme="majorHAnsi"/>
                <w:b/>
              </w:rPr>
              <w:t>Science:</w:t>
            </w:r>
          </w:p>
          <w:p w14:paraId="619C6F4A" w14:textId="77777777" w:rsidR="00B8514F" w:rsidRPr="00C001DF" w:rsidRDefault="00B8514F" w:rsidP="00BD79AD">
            <w:pPr>
              <w:rPr>
                <w:rFonts w:asciiTheme="majorHAnsi" w:hAnsiTheme="majorHAnsi" w:cstheme="majorHAnsi"/>
                <w:i/>
                <w:sz w:val="20"/>
                <w:szCs w:val="20"/>
              </w:rPr>
            </w:pPr>
            <w:r w:rsidRPr="00C001DF">
              <w:rPr>
                <w:rFonts w:asciiTheme="majorHAnsi" w:hAnsiTheme="majorHAnsi" w:cstheme="majorHAnsi"/>
                <w:i/>
                <w:sz w:val="20"/>
                <w:szCs w:val="20"/>
              </w:rPr>
              <w:t>*2 hours a week</w:t>
            </w:r>
          </w:p>
          <w:p w14:paraId="25345BA4" w14:textId="6F2F5C0A" w:rsidR="00B8514F" w:rsidRPr="00C001DF" w:rsidRDefault="00B8514F" w:rsidP="00BD79AD">
            <w:pPr>
              <w:rPr>
                <w:rFonts w:asciiTheme="majorHAnsi" w:hAnsiTheme="majorHAnsi" w:cstheme="majorHAnsi"/>
              </w:rPr>
            </w:pPr>
            <w:r>
              <w:rPr>
                <w:rFonts w:asciiTheme="majorHAnsi" w:hAnsiTheme="majorHAnsi" w:cstheme="majorHAnsi"/>
                <w:i/>
                <w:sz w:val="20"/>
                <w:szCs w:val="20"/>
              </w:rPr>
              <w:t>Refer to Science Long Term plan</w:t>
            </w:r>
          </w:p>
        </w:tc>
        <w:tc>
          <w:tcPr>
            <w:tcW w:w="2258" w:type="dxa"/>
            <w:shd w:val="clear" w:color="auto" w:fill="E7E6E6" w:themeFill="background2"/>
          </w:tcPr>
          <w:p w14:paraId="152510AD" w14:textId="77777777" w:rsidR="00D746CF" w:rsidRPr="00D746CF" w:rsidRDefault="00D746CF" w:rsidP="00D746CF">
            <w:pPr>
              <w:keepNext/>
              <w:ind w:right="140"/>
              <w:outlineLvl w:val="0"/>
              <w:rPr>
                <w:rFonts w:cstheme="minorHAnsi"/>
                <w:iCs/>
                <w:sz w:val="18"/>
                <w:szCs w:val="18"/>
              </w:rPr>
            </w:pPr>
            <w:r w:rsidRPr="00D746CF">
              <w:rPr>
                <w:rFonts w:cstheme="minorHAnsi"/>
                <w:sz w:val="18"/>
                <w:szCs w:val="18"/>
              </w:rPr>
              <w:t xml:space="preserve">Lesson 1 - </w:t>
            </w:r>
            <w:r w:rsidRPr="00D746CF">
              <w:rPr>
                <w:rFonts w:cstheme="minorHAnsi"/>
                <w:iCs/>
                <w:sz w:val="18"/>
                <w:szCs w:val="18"/>
              </w:rPr>
              <w:t xml:space="preserve">To group living things in a variety of ways </w:t>
            </w:r>
            <w:r w:rsidRPr="00D746CF">
              <w:rPr>
                <w:rFonts w:cstheme="minorHAnsi"/>
                <w:iCs/>
                <w:sz w:val="18"/>
                <w:szCs w:val="18"/>
                <w:lang w:val="en-ZA"/>
              </w:rPr>
              <w:t>based on</w:t>
            </w:r>
            <w:r w:rsidRPr="00D746CF">
              <w:rPr>
                <w:rFonts w:cstheme="minorHAnsi"/>
                <w:iCs/>
                <w:sz w:val="18"/>
                <w:szCs w:val="18"/>
              </w:rPr>
              <w:t xml:space="preserve"> their similarities and differences.</w:t>
            </w:r>
          </w:p>
          <w:p w14:paraId="64AC6B2F" w14:textId="49FD878D" w:rsidR="00B8514F" w:rsidRPr="00D746CF" w:rsidRDefault="00B8514F" w:rsidP="00BD79AD">
            <w:pPr>
              <w:rPr>
                <w:rFonts w:cstheme="minorHAnsi"/>
                <w:sz w:val="18"/>
                <w:szCs w:val="18"/>
              </w:rPr>
            </w:pPr>
          </w:p>
        </w:tc>
        <w:tc>
          <w:tcPr>
            <w:tcW w:w="2258" w:type="dxa"/>
          </w:tcPr>
          <w:p w14:paraId="4598C44A" w14:textId="73EFB30F" w:rsidR="00B8514F" w:rsidRPr="00D746CF" w:rsidRDefault="00D746CF" w:rsidP="00BD79AD">
            <w:pPr>
              <w:rPr>
                <w:rFonts w:cstheme="minorHAnsi"/>
                <w:sz w:val="18"/>
                <w:szCs w:val="18"/>
              </w:rPr>
            </w:pPr>
            <w:r w:rsidRPr="00D746CF">
              <w:rPr>
                <w:rFonts w:cstheme="minorHAnsi"/>
                <w:sz w:val="18"/>
                <w:szCs w:val="18"/>
              </w:rPr>
              <w:t xml:space="preserve">Lesson 2 - </w:t>
            </w:r>
            <w:r w:rsidRPr="00D746CF">
              <w:rPr>
                <w:rFonts w:cstheme="minorHAnsi"/>
                <w:iCs/>
                <w:sz w:val="18"/>
                <w:szCs w:val="18"/>
              </w:rPr>
              <w:t>To identify, group and classify vertebrate species.</w:t>
            </w:r>
          </w:p>
        </w:tc>
        <w:tc>
          <w:tcPr>
            <w:tcW w:w="2258" w:type="dxa"/>
          </w:tcPr>
          <w:p w14:paraId="6BA570AE" w14:textId="77777777" w:rsidR="00D746CF" w:rsidRPr="00D746CF" w:rsidRDefault="00D746CF" w:rsidP="00D746CF">
            <w:pPr>
              <w:keepNext/>
              <w:ind w:right="140"/>
              <w:outlineLvl w:val="0"/>
              <w:rPr>
                <w:rFonts w:cstheme="minorHAnsi"/>
                <w:iCs/>
                <w:sz w:val="18"/>
                <w:szCs w:val="18"/>
              </w:rPr>
            </w:pPr>
            <w:r w:rsidRPr="00D746CF">
              <w:rPr>
                <w:rFonts w:cstheme="minorHAnsi"/>
                <w:sz w:val="18"/>
                <w:szCs w:val="18"/>
              </w:rPr>
              <w:t xml:space="preserve">Lesson 3 - </w:t>
            </w:r>
            <w:r w:rsidRPr="00D746CF">
              <w:rPr>
                <w:rFonts w:cstheme="minorHAnsi"/>
                <w:iCs/>
                <w:sz w:val="18"/>
                <w:szCs w:val="18"/>
              </w:rPr>
              <w:t>To make careful observations in order to classify invertebrate species.</w:t>
            </w:r>
          </w:p>
          <w:p w14:paraId="10AF1909" w14:textId="44E0B0AE" w:rsidR="00B8514F" w:rsidRPr="00D746CF" w:rsidRDefault="00B8514F" w:rsidP="00092FD1">
            <w:pPr>
              <w:rPr>
                <w:rFonts w:cstheme="minorHAnsi"/>
                <w:sz w:val="18"/>
                <w:szCs w:val="18"/>
              </w:rPr>
            </w:pPr>
          </w:p>
        </w:tc>
        <w:tc>
          <w:tcPr>
            <w:tcW w:w="2258" w:type="dxa"/>
          </w:tcPr>
          <w:p w14:paraId="2860330E" w14:textId="62B035A7" w:rsidR="00B8514F" w:rsidRPr="00D746CF" w:rsidRDefault="00D746CF" w:rsidP="00092FD1">
            <w:pPr>
              <w:rPr>
                <w:rFonts w:cstheme="minorHAnsi"/>
                <w:sz w:val="18"/>
                <w:szCs w:val="18"/>
              </w:rPr>
            </w:pPr>
            <w:r w:rsidRPr="00D746CF">
              <w:rPr>
                <w:rFonts w:cstheme="minorHAnsi"/>
                <w:sz w:val="18"/>
                <w:szCs w:val="18"/>
              </w:rPr>
              <w:t xml:space="preserve">Lesson 4 - </w:t>
            </w:r>
            <w:r w:rsidRPr="00D746CF">
              <w:rPr>
                <w:rFonts w:cstheme="minorHAnsi"/>
                <w:iCs/>
                <w:sz w:val="18"/>
                <w:szCs w:val="18"/>
              </w:rPr>
              <w:t>To develop criteria to identify, group and classify a range of animal species using classification keys.</w:t>
            </w:r>
          </w:p>
        </w:tc>
        <w:tc>
          <w:tcPr>
            <w:tcW w:w="2258" w:type="dxa"/>
          </w:tcPr>
          <w:p w14:paraId="2A19491D" w14:textId="77777777" w:rsidR="00D746CF" w:rsidRPr="00D746CF" w:rsidRDefault="00D746CF" w:rsidP="00D746CF">
            <w:pPr>
              <w:keepNext/>
              <w:ind w:right="140"/>
              <w:outlineLvl w:val="0"/>
              <w:rPr>
                <w:rFonts w:cstheme="minorHAnsi"/>
                <w:iCs/>
                <w:sz w:val="18"/>
                <w:szCs w:val="18"/>
              </w:rPr>
            </w:pPr>
            <w:r w:rsidRPr="00D746CF">
              <w:rPr>
                <w:rFonts w:cstheme="minorHAnsi"/>
                <w:sz w:val="18"/>
                <w:szCs w:val="18"/>
              </w:rPr>
              <w:t xml:space="preserve">Lesson 5 - </w:t>
            </w:r>
            <w:r w:rsidRPr="00D746CF">
              <w:rPr>
                <w:rFonts w:cstheme="minorHAnsi"/>
                <w:iCs/>
                <w:sz w:val="18"/>
                <w:szCs w:val="18"/>
              </w:rPr>
              <w:t>To conduct observations in order to analyse positive and negative influences on living things in our local environment.</w:t>
            </w:r>
          </w:p>
          <w:p w14:paraId="26C94642" w14:textId="2716A16C" w:rsidR="00B8514F" w:rsidRPr="00D746CF" w:rsidRDefault="00B8514F" w:rsidP="00092FD1">
            <w:pPr>
              <w:rPr>
                <w:rFonts w:cstheme="minorHAnsi"/>
                <w:sz w:val="18"/>
                <w:szCs w:val="18"/>
              </w:rPr>
            </w:pPr>
          </w:p>
        </w:tc>
        <w:tc>
          <w:tcPr>
            <w:tcW w:w="2259" w:type="dxa"/>
          </w:tcPr>
          <w:p w14:paraId="4B26D15A" w14:textId="77777777" w:rsidR="00D746CF" w:rsidRPr="00D746CF" w:rsidRDefault="00D746CF" w:rsidP="00D746CF">
            <w:pPr>
              <w:keepNext/>
              <w:ind w:right="140"/>
              <w:outlineLvl w:val="0"/>
              <w:rPr>
                <w:rFonts w:cstheme="minorHAnsi"/>
                <w:iCs/>
                <w:sz w:val="18"/>
                <w:szCs w:val="18"/>
              </w:rPr>
            </w:pPr>
            <w:r w:rsidRPr="00D746CF">
              <w:rPr>
                <w:rFonts w:cstheme="minorHAnsi"/>
                <w:sz w:val="18"/>
                <w:szCs w:val="18"/>
              </w:rPr>
              <w:t xml:space="preserve">Lesson 6 - </w:t>
            </w:r>
            <w:r w:rsidRPr="00D746CF">
              <w:rPr>
                <w:rFonts w:cstheme="minorHAnsi"/>
                <w:iCs/>
                <w:sz w:val="18"/>
                <w:szCs w:val="18"/>
              </w:rPr>
              <w:t>To use scientific evidence to answer questions about endangered living things.</w:t>
            </w:r>
          </w:p>
          <w:p w14:paraId="5E83F9FB" w14:textId="2B3A56F2" w:rsidR="00B8514F" w:rsidRPr="00D746CF" w:rsidRDefault="00B8514F" w:rsidP="00092FD1">
            <w:pPr>
              <w:rPr>
                <w:rFonts w:cstheme="minorHAnsi"/>
                <w:sz w:val="18"/>
                <w:szCs w:val="18"/>
              </w:rPr>
            </w:pPr>
          </w:p>
        </w:tc>
      </w:tr>
      <w:tr w:rsidR="00B8514F" w:rsidRPr="00C001DF" w14:paraId="6A7570D6" w14:textId="354D5BA1" w:rsidTr="00383979">
        <w:trPr>
          <w:trHeight w:val="144"/>
        </w:trPr>
        <w:tc>
          <w:tcPr>
            <w:tcW w:w="1897" w:type="dxa"/>
            <w:shd w:val="clear" w:color="auto" w:fill="D0CECE" w:themeFill="background2" w:themeFillShade="E6"/>
          </w:tcPr>
          <w:p w14:paraId="5923144C" w14:textId="7A9D7D58" w:rsidR="00B8514F" w:rsidRDefault="00B8514F" w:rsidP="00BD79AD">
            <w:pPr>
              <w:rPr>
                <w:rFonts w:asciiTheme="majorHAnsi" w:hAnsiTheme="majorHAnsi" w:cstheme="majorHAnsi"/>
                <w:b/>
              </w:rPr>
            </w:pPr>
            <w:r w:rsidRPr="00C001DF">
              <w:rPr>
                <w:rFonts w:asciiTheme="majorHAnsi" w:hAnsiTheme="majorHAnsi" w:cstheme="majorHAnsi"/>
                <w:b/>
              </w:rPr>
              <w:t xml:space="preserve">R.E </w:t>
            </w:r>
            <w:r>
              <w:rPr>
                <w:rFonts w:asciiTheme="majorHAnsi" w:hAnsiTheme="majorHAnsi" w:cstheme="majorHAnsi"/>
                <w:b/>
              </w:rPr>
              <w:t>(weekly)</w:t>
            </w:r>
          </w:p>
          <w:p w14:paraId="3CD3D88C" w14:textId="5B140D72" w:rsidR="00B8514F" w:rsidRPr="00C001DF" w:rsidRDefault="00B8514F" w:rsidP="00BD79AD">
            <w:pPr>
              <w:rPr>
                <w:rFonts w:asciiTheme="majorHAnsi" w:hAnsiTheme="majorHAnsi" w:cstheme="majorHAnsi"/>
              </w:rPr>
            </w:pPr>
            <w:r>
              <w:rPr>
                <w:rFonts w:asciiTheme="majorHAnsi" w:hAnsiTheme="majorHAnsi" w:cstheme="majorHAnsi"/>
              </w:rPr>
              <w:t xml:space="preserve">Refer to Understanding Christianity </w:t>
            </w:r>
            <w:r>
              <w:rPr>
                <w:rFonts w:asciiTheme="majorHAnsi" w:hAnsiTheme="majorHAnsi" w:cstheme="majorHAnsi"/>
              </w:rPr>
              <w:lastRenderedPageBreak/>
              <w:t xml:space="preserve">Scheme of work, RE Today and school LTPs </w:t>
            </w:r>
          </w:p>
          <w:p w14:paraId="0AF968F6" w14:textId="490E46F3" w:rsidR="00B8514F" w:rsidRPr="00C001DF" w:rsidRDefault="00B8514F" w:rsidP="00BD79AD">
            <w:pPr>
              <w:rPr>
                <w:rFonts w:asciiTheme="majorHAnsi" w:hAnsiTheme="majorHAnsi" w:cstheme="majorHAnsi"/>
              </w:rPr>
            </w:pPr>
          </w:p>
        </w:tc>
        <w:tc>
          <w:tcPr>
            <w:tcW w:w="2258" w:type="dxa"/>
            <w:shd w:val="clear" w:color="auto" w:fill="D9D9D9" w:themeFill="background1" w:themeFillShade="D9"/>
          </w:tcPr>
          <w:p w14:paraId="1D3C5420" w14:textId="3C7D2D4C" w:rsidR="00B8514F" w:rsidRPr="00092FD1" w:rsidRDefault="00B8514F" w:rsidP="00BD79AD">
            <w:pPr>
              <w:rPr>
                <w:rFonts w:cstheme="minorHAnsi"/>
                <w:sz w:val="18"/>
                <w:szCs w:val="18"/>
              </w:rPr>
            </w:pPr>
          </w:p>
        </w:tc>
        <w:tc>
          <w:tcPr>
            <w:tcW w:w="2258" w:type="dxa"/>
          </w:tcPr>
          <w:p w14:paraId="78AFD6F2" w14:textId="31CF735E" w:rsidR="00383979" w:rsidRPr="00383979" w:rsidRDefault="00383979" w:rsidP="00383979">
            <w:pPr>
              <w:rPr>
                <w:rFonts w:cstheme="minorHAnsi"/>
                <w:color w:val="000000" w:themeColor="text1"/>
                <w:sz w:val="18"/>
                <w:szCs w:val="18"/>
              </w:rPr>
            </w:pPr>
            <w:r w:rsidRPr="00383979">
              <w:rPr>
                <w:rFonts w:cstheme="minorHAnsi"/>
                <w:color w:val="000000" w:themeColor="text1"/>
                <w:sz w:val="18"/>
                <w:szCs w:val="18"/>
              </w:rPr>
              <w:t xml:space="preserve">Share the story of Adam and Eve (Genesis 2:15-17 and Genesis 3) </w:t>
            </w:r>
          </w:p>
          <w:p w14:paraId="6B74D0B4" w14:textId="04FB910D" w:rsidR="00383979" w:rsidRPr="00383979" w:rsidRDefault="00383979" w:rsidP="00383979">
            <w:pPr>
              <w:rPr>
                <w:rFonts w:cstheme="minorHAnsi"/>
                <w:color w:val="000000" w:themeColor="text1"/>
                <w:sz w:val="18"/>
                <w:szCs w:val="18"/>
              </w:rPr>
            </w:pPr>
            <w:r w:rsidRPr="00383979">
              <w:rPr>
                <w:rFonts w:cstheme="minorHAnsi"/>
                <w:color w:val="000000" w:themeColor="text1"/>
                <w:sz w:val="18"/>
                <w:szCs w:val="18"/>
              </w:rPr>
              <w:t xml:space="preserve">ideas and responses to the story.  </w:t>
            </w:r>
          </w:p>
          <w:p w14:paraId="2E74104A" w14:textId="7B7767A6" w:rsidR="00B8514F" w:rsidRPr="00383979" w:rsidRDefault="00383979" w:rsidP="00383979">
            <w:pPr>
              <w:rPr>
                <w:rFonts w:cstheme="minorHAnsi"/>
                <w:color w:val="000000" w:themeColor="text1"/>
                <w:sz w:val="18"/>
                <w:szCs w:val="18"/>
              </w:rPr>
            </w:pPr>
            <w:r w:rsidRPr="00383979">
              <w:rPr>
                <w:rFonts w:cstheme="minorHAnsi"/>
                <w:color w:val="000000" w:themeColor="text1"/>
                <w:sz w:val="18"/>
                <w:szCs w:val="18"/>
              </w:rPr>
              <w:lastRenderedPageBreak/>
              <w:t>Children write a letter of advice to Adam and Eve suggesting what they should have done differently.</w:t>
            </w:r>
          </w:p>
        </w:tc>
        <w:tc>
          <w:tcPr>
            <w:tcW w:w="2258" w:type="dxa"/>
          </w:tcPr>
          <w:p w14:paraId="35AA196B" w14:textId="12AFAE9B" w:rsidR="00383979" w:rsidRPr="00383979" w:rsidRDefault="00383979" w:rsidP="00383979">
            <w:pPr>
              <w:rPr>
                <w:rFonts w:cstheme="minorHAnsi"/>
                <w:color w:val="000000" w:themeColor="text1"/>
                <w:sz w:val="18"/>
                <w:szCs w:val="18"/>
              </w:rPr>
            </w:pPr>
            <w:r w:rsidRPr="00383979">
              <w:rPr>
                <w:rFonts w:cstheme="minorHAnsi"/>
                <w:color w:val="000000" w:themeColor="text1"/>
                <w:sz w:val="18"/>
                <w:szCs w:val="18"/>
              </w:rPr>
              <w:lastRenderedPageBreak/>
              <w:t xml:space="preserve">“The fall” - important for much of Christian belief.  </w:t>
            </w:r>
          </w:p>
          <w:p w14:paraId="78CA316B" w14:textId="3B4BA451" w:rsidR="00383979" w:rsidRPr="00383979" w:rsidRDefault="00383979" w:rsidP="00383979">
            <w:pPr>
              <w:rPr>
                <w:rFonts w:cstheme="minorHAnsi"/>
                <w:color w:val="000000" w:themeColor="text1"/>
                <w:sz w:val="18"/>
                <w:szCs w:val="18"/>
              </w:rPr>
            </w:pPr>
            <w:proofErr w:type="spellStart"/>
            <w:r w:rsidRPr="00383979">
              <w:rPr>
                <w:rFonts w:cstheme="minorHAnsi"/>
                <w:color w:val="000000" w:themeColor="text1"/>
                <w:sz w:val="18"/>
                <w:szCs w:val="18"/>
              </w:rPr>
              <w:t>Chn</w:t>
            </w:r>
            <w:proofErr w:type="spellEnd"/>
            <w:r w:rsidRPr="00383979">
              <w:rPr>
                <w:rFonts w:cstheme="minorHAnsi"/>
                <w:color w:val="000000" w:themeColor="text1"/>
                <w:sz w:val="18"/>
                <w:szCs w:val="18"/>
              </w:rPr>
              <w:t xml:space="preserve"> to design Eden Times front page explaining ‘the Fall’.</w:t>
            </w:r>
          </w:p>
          <w:p w14:paraId="599DEC52" w14:textId="77777777" w:rsidR="00383979" w:rsidRPr="00383979" w:rsidRDefault="00383979" w:rsidP="00383979">
            <w:pPr>
              <w:rPr>
                <w:rFonts w:cstheme="minorHAnsi"/>
                <w:color w:val="000000" w:themeColor="text1"/>
                <w:sz w:val="18"/>
                <w:szCs w:val="18"/>
              </w:rPr>
            </w:pPr>
          </w:p>
          <w:p w14:paraId="35A1B75B" w14:textId="649BA18F" w:rsidR="00B8514F" w:rsidRPr="00383979" w:rsidRDefault="00B8514F" w:rsidP="00383979">
            <w:pPr>
              <w:rPr>
                <w:rFonts w:cstheme="minorHAnsi"/>
                <w:color w:val="000000" w:themeColor="text1"/>
                <w:sz w:val="18"/>
                <w:szCs w:val="18"/>
              </w:rPr>
            </w:pPr>
          </w:p>
        </w:tc>
        <w:tc>
          <w:tcPr>
            <w:tcW w:w="2258" w:type="dxa"/>
          </w:tcPr>
          <w:p w14:paraId="2803C7A0" w14:textId="65DDB3C3" w:rsidR="00383979" w:rsidRPr="00383979" w:rsidRDefault="00383979" w:rsidP="00383979">
            <w:pPr>
              <w:rPr>
                <w:rFonts w:cstheme="minorHAnsi"/>
                <w:color w:val="000000" w:themeColor="text1"/>
                <w:sz w:val="18"/>
                <w:szCs w:val="18"/>
              </w:rPr>
            </w:pPr>
            <w:r w:rsidRPr="00383979">
              <w:rPr>
                <w:rFonts w:cstheme="minorHAnsi"/>
                <w:color w:val="000000" w:themeColor="text1"/>
                <w:sz w:val="18"/>
                <w:szCs w:val="18"/>
              </w:rPr>
              <w:lastRenderedPageBreak/>
              <w:t>Look at ten commandments -</w:t>
            </w:r>
          </w:p>
          <w:p w14:paraId="49387F69" w14:textId="05463D80" w:rsidR="00383979" w:rsidRPr="00383979" w:rsidRDefault="00383979" w:rsidP="00383979">
            <w:pPr>
              <w:rPr>
                <w:rFonts w:cstheme="minorHAnsi"/>
                <w:color w:val="000000" w:themeColor="text1"/>
                <w:sz w:val="18"/>
                <w:szCs w:val="18"/>
              </w:rPr>
            </w:pPr>
            <w:r w:rsidRPr="00383979">
              <w:rPr>
                <w:rFonts w:cstheme="minorHAnsi"/>
                <w:color w:val="000000" w:themeColor="text1"/>
                <w:sz w:val="18"/>
                <w:szCs w:val="18"/>
              </w:rPr>
              <w:t xml:space="preserve">Explain that Christians believe it is important to sorry to God for the times </w:t>
            </w:r>
            <w:r w:rsidRPr="00383979">
              <w:rPr>
                <w:rFonts w:cstheme="minorHAnsi"/>
                <w:color w:val="000000" w:themeColor="text1"/>
                <w:sz w:val="18"/>
                <w:szCs w:val="18"/>
              </w:rPr>
              <w:lastRenderedPageBreak/>
              <w:t>they do bad things, and that they should accept responsibility. Make specific reference to individual liberty</w:t>
            </w:r>
          </w:p>
          <w:p w14:paraId="1803FB0C" w14:textId="311FE43B" w:rsidR="00B8514F" w:rsidRPr="00383979" w:rsidRDefault="00383979" w:rsidP="00383979">
            <w:pPr>
              <w:rPr>
                <w:rFonts w:cstheme="minorHAnsi"/>
                <w:color w:val="000000" w:themeColor="text1"/>
                <w:sz w:val="18"/>
                <w:szCs w:val="18"/>
              </w:rPr>
            </w:pPr>
            <w:r w:rsidRPr="00383979">
              <w:rPr>
                <w:rFonts w:cstheme="minorHAnsi"/>
                <w:color w:val="000000" w:themeColor="text1"/>
                <w:sz w:val="18"/>
                <w:szCs w:val="18"/>
              </w:rPr>
              <w:t>Children write Adam and Eve’s prayer</w:t>
            </w:r>
          </w:p>
        </w:tc>
        <w:tc>
          <w:tcPr>
            <w:tcW w:w="2258" w:type="dxa"/>
          </w:tcPr>
          <w:p w14:paraId="574D2286" w14:textId="33EF449E" w:rsidR="00383979" w:rsidRPr="00383979" w:rsidRDefault="00383979" w:rsidP="00383979">
            <w:pPr>
              <w:rPr>
                <w:rFonts w:cstheme="minorHAnsi"/>
                <w:color w:val="000000" w:themeColor="text1"/>
                <w:sz w:val="18"/>
                <w:szCs w:val="18"/>
              </w:rPr>
            </w:pPr>
            <w:r w:rsidRPr="00383979">
              <w:rPr>
                <w:rFonts w:cstheme="minorHAnsi"/>
                <w:color w:val="000000" w:themeColor="text1"/>
                <w:sz w:val="18"/>
                <w:szCs w:val="18"/>
              </w:rPr>
              <w:lastRenderedPageBreak/>
              <w:t xml:space="preserve">Parable of the prodigal son- explain that it is a </w:t>
            </w:r>
            <w:proofErr w:type="gramStart"/>
            <w:r w:rsidRPr="00383979">
              <w:rPr>
                <w:rFonts w:cstheme="minorHAnsi"/>
                <w:color w:val="000000" w:themeColor="text1"/>
                <w:sz w:val="18"/>
                <w:szCs w:val="18"/>
              </w:rPr>
              <w:t>made up</w:t>
            </w:r>
            <w:proofErr w:type="gramEnd"/>
            <w:r w:rsidRPr="00383979">
              <w:rPr>
                <w:rFonts w:cstheme="minorHAnsi"/>
                <w:color w:val="000000" w:themeColor="text1"/>
                <w:sz w:val="18"/>
                <w:szCs w:val="18"/>
              </w:rPr>
              <w:t xml:space="preserve"> story, that Jesus told to teach people about God’s love.  Who does the son </w:t>
            </w:r>
            <w:r w:rsidRPr="00383979">
              <w:rPr>
                <w:rFonts w:cstheme="minorHAnsi"/>
                <w:color w:val="000000" w:themeColor="text1"/>
                <w:sz w:val="18"/>
                <w:szCs w:val="18"/>
              </w:rPr>
              <w:lastRenderedPageBreak/>
              <w:t>represent? Who does the father represent?      How is the son a bit like Adam and Eve?</w:t>
            </w:r>
          </w:p>
          <w:p w14:paraId="45325F99" w14:textId="16B9FB2F" w:rsidR="00383979" w:rsidRPr="00383979" w:rsidRDefault="00383979" w:rsidP="00383979">
            <w:pPr>
              <w:rPr>
                <w:rFonts w:cstheme="minorHAnsi"/>
                <w:color w:val="000000" w:themeColor="text1"/>
                <w:sz w:val="18"/>
                <w:szCs w:val="18"/>
              </w:rPr>
            </w:pPr>
            <w:r w:rsidRPr="00383979">
              <w:rPr>
                <w:rFonts w:cstheme="minorHAnsi"/>
                <w:color w:val="000000" w:themeColor="text1"/>
                <w:sz w:val="18"/>
                <w:szCs w:val="18"/>
              </w:rPr>
              <w:t>In small groups list all the things they do that are wrong. Do people today do any of these things?</w:t>
            </w:r>
          </w:p>
          <w:p w14:paraId="6BC2BECB" w14:textId="7D284114" w:rsidR="00B8514F" w:rsidRPr="00383979" w:rsidRDefault="00B8514F" w:rsidP="00383979">
            <w:pPr>
              <w:rPr>
                <w:rFonts w:cstheme="minorHAnsi"/>
                <w:color w:val="000000" w:themeColor="text1"/>
                <w:sz w:val="18"/>
                <w:szCs w:val="18"/>
              </w:rPr>
            </w:pPr>
          </w:p>
        </w:tc>
        <w:tc>
          <w:tcPr>
            <w:tcW w:w="2259" w:type="dxa"/>
          </w:tcPr>
          <w:p w14:paraId="1D6E258A" w14:textId="2A251133" w:rsidR="00B8514F" w:rsidRPr="00383979" w:rsidRDefault="00383979" w:rsidP="00BD79AD">
            <w:pPr>
              <w:rPr>
                <w:rFonts w:ascii="Calibri" w:hAnsi="Calibri" w:cs="Calibri"/>
                <w:color w:val="000000" w:themeColor="text1"/>
                <w:sz w:val="18"/>
                <w:szCs w:val="18"/>
              </w:rPr>
            </w:pPr>
            <w:r w:rsidRPr="00383979">
              <w:rPr>
                <w:rFonts w:ascii="Calibri" w:hAnsi="Calibri" w:cs="Calibri"/>
                <w:color w:val="000000" w:themeColor="text1"/>
                <w:sz w:val="18"/>
                <w:szCs w:val="18"/>
                <w:lang w:val="en-US"/>
              </w:rPr>
              <w:lastRenderedPageBreak/>
              <w:t xml:space="preserve">Children can create their own Soap Opera scene that depicts the issues from Genesis 2 and the parable of the prodigal son. It must </w:t>
            </w:r>
            <w:r w:rsidRPr="00383979">
              <w:rPr>
                <w:rFonts w:ascii="Calibri" w:hAnsi="Calibri" w:cs="Calibri"/>
                <w:color w:val="000000" w:themeColor="text1"/>
                <w:sz w:val="18"/>
                <w:szCs w:val="18"/>
                <w:lang w:val="en-US"/>
              </w:rPr>
              <w:lastRenderedPageBreak/>
              <w:t>include what effect the action has on others and how the relationship is restored.</w:t>
            </w:r>
          </w:p>
        </w:tc>
      </w:tr>
      <w:tr w:rsidR="00B8514F" w:rsidRPr="00C001DF" w14:paraId="07F6A1A7" w14:textId="4C8D4FD9" w:rsidTr="00B8514F">
        <w:trPr>
          <w:trHeight w:val="144"/>
        </w:trPr>
        <w:tc>
          <w:tcPr>
            <w:tcW w:w="1897" w:type="dxa"/>
            <w:shd w:val="clear" w:color="auto" w:fill="FBE4D5" w:themeFill="accent2" w:themeFillTint="33"/>
          </w:tcPr>
          <w:p w14:paraId="11E42A53" w14:textId="0D2B7086" w:rsidR="00B8514F" w:rsidRDefault="00B8514F" w:rsidP="00BD79AD">
            <w:pPr>
              <w:shd w:val="clear" w:color="auto" w:fill="F7CAAC" w:themeFill="accent2" w:themeFillTint="66"/>
              <w:rPr>
                <w:rFonts w:asciiTheme="majorHAnsi" w:hAnsiTheme="majorHAnsi" w:cstheme="majorHAnsi"/>
                <w:b/>
              </w:rPr>
            </w:pPr>
            <w:r w:rsidRPr="00C001DF">
              <w:rPr>
                <w:rFonts w:asciiTheme="majorHAnsi" w:hAnsiTheme="majorHAnsi" w:cstheme="majorHAnsi"/>
                <w:b/>
              </w:rPr>
              <w:lastRenderedPageBreak/>
              <w:t>Computing</w:t>
            </w:r>
            <w:r>
              <w:rPr>
                <w:rFonts w:asciiTheme="majorHAnsi" w:hAnsiTheme="majorHAnsi" w:cstheme="majorHAnsi"/>
                <w:b/>
              </w:rPr>
              <w:t xml:space="preserve"> (weekly)</w:t>
            </w:r>
          </w:p>
          <w:p w14:paraId="5CE6AC51" w14:textId="2EE01FC0" w:rsidR="00B8514F" w:rsidRPr="00806F6B" w:rsidRDefault="00B8514F" w:rsidP="00BD79AD">
            <w:pPr>
              <w:shd w:val="clear" w:color="auto" w:fill="F7CAAC" w:themeFill="accent2" w:themeFillTint="66"/>
              <w:rPr>
                <w:rFonts w:asciiTheme="majorHAnsi" w:hAnsiTheme="majorHAnsi" w:cstheme="majorHAnsi"/>
                <w:bCs/>
              </w:rPr>
            </w:pPr>
            <w:r w:rsidRPr="00C001DF">
              <w:rPr>
                <w:rFonts w:asciiTheme="majorHAnsi" w:hAnsiTheme="majorHAnsi" w:cstheme="majorHAnsi"/>
                <w:b/>
              </w:rPr>
              <w:t xml:space="preserve"> </w:t>
            </w:r>
            <w:r w:rsidRPr="00806F6B">
              <w:rPr>
                <w:rFonts w:asciiTheme="majorHAnsi" w:hAnsiTheme="majorHAnsi" w:cstheme="majorHAnsi"/>
                <w:bCs/>
              </w:rPr>
              <w:t xml:space="preserve">Refer to </w:t>
            </w:r>
            <w:r>
              <w:rPr>
                <w:rFonts w:asciiTheme="majorHAnsi" w:hAnsiTheme="majorHAnsi" w:cstheme="majorHAnsi"/>
                <w:bCs/>
              </w:rPr>
              <w:t>Teach Computing/Project Evolve</w:t>
            </w:r>
          </w:p>
          <w:p w14:paraId="486C5C73" w14:textId="0D250281" w:rsidR="00B8514F" w:rsidRPr="00C001DF" w:rsidRDefault="00B8514F" w:rsidP="00BD79AD">
            <w:pPr>
              <w:rPr>
                <w:rFonts w:asciiTheme="majorHAnsi" w:hAnsiTheme="majorHAnsi" w:cstheme="majorHAnsi"/>
              </w:rPr>
            </w:pPr>
          </w:p>
        </w:tc>
        <w:tc>
          <w:tcPr>
            <w:tcW w:w="2258" w:type="dxa"/>
          </w:tcPr>
          <w:p w14:paraId="14E7076C" w14:textId="77777777" w:rsidR="00B8514F" w:rsidRDefault="006A7302" w:rsidP="00BD79AD">
            <w:pPr>
              <w:rPr>
                <w:rFonts w:cstheme="minorHAnsi"/>
                <w:sz w:val="18"/>
                <w:szCs w:val="18"/>
              </w:rPr>
            </w:pPr>
            <w:r w:rsidRPr="006A7302">
              <w:rPr>
                <w:rFonts w:cstheme="minorHAnsi"/>
                <w:sz w:val="18"/>
                <w:szCs w:val="18"/>
              </w:rPr>
              <w:t xml:space="preserve">Online Safety – Project Evolve. </w:t>
            </w:r>
          </w:p>
          <w:p w14:paraId="72C6BD88" w14:textId="77777777" w:rsidR="00A202B5" w:rsidRDefault="00A202B5" w:rsidP="00BD79AD">
            <w:pPr>
              <w:rPr>
                <w:rFonts w:cstheme="minorHAnsi"/>
                <w:sz w:val="18"/>
                <w:szCs w:val="18"/>
              </w:rPr>
            </w:pPr>
          </w:p>
          <w:p w14:paraId="00238930" w14:textId="171BD729" w:rsidR="00A202B5" w:rsidRPr="006A7302" w:rsidRDefault="00A202B5" w:rsidP="00BD79AD">
            <w:pPr>
              <w:rPr>
                <w:rFonts w:cstheme="minorHAnsi"/>
              </w:rPr>
            </w:pPr>
            <w:r>
              <w:rPr>
                <w:rFonts w:cstheme="minorHAnsi"/>
                <w:sz w:val="18"/>
                <w:szCs w:val="18"/>
              </w:rPr>
              <w:t>Managing online information.</w:t>
            </w:r>
          </w:p>
        </w:tc>
        <w:tc>
          <w:tcPr>
            <w:tcW w:w="2258" w:type="dxa"/>
          </w:tcPr>
          <w:p w14:paraId="6E5007A5" w14:textId="77777777" w:rsidR="00A202B5" w:rsidRDefault="00A202B5" w:rsidP="00A202B5">
            <w:pPr>
              <w:rPr>
                <w:rFonts w:cstheme="minorHAnsi"/>
                <w:sz w:val="18"/>
                <w:szCs w:val="18"/>
              </w:rPr>
            </w:pPr>
            <w:r w:rsidRPr="006A7302">
              <w:rPr>
                <w:rFonts w:cstheme="minorHAnsi"/>
                <w:sz w:val="18"/>
                <w:szCs w:val="18"/>
              </w:rPr>
              <w:t xml:space="preserve">Online Safety – Project Evolve. </w:t>
            </w:r>
          </w:p>
          <w:p w14:paraId="0F4244C6" w14:textId="77777777" w:rsidR="00A202B5" w:rsidRDefault="00A202B5" w:rsidP="00A202B5">
            <w:pPr>
              <w:rPr>
                <w:rFonts w:cstheme="minorHAnsi"/>
                <w:sz w:val="18"/>
                <w:szCs w:val="18"/>
              </w:rPr>
            </w:pPr>
          </w:p>
          <w:p w14:paraId="6E52AF02" w14:textId="6E6288F4" w:rsidR="00B8514F" w:rsidRPr="00092FD1" w:rsidRDefault="00A202B5" w:rsidP="00A202B5">
            <w:pPr>
              <w:rPr>
                <w:rFonts w:cstheme="minorHAnsi"/>
                <w:sz w:val="18"/>
                <w:szCs w:val="18"/>
              </w:rPr>
            </w:pPr>
            <w:r>
              <w:rPr>
                <w:rFonts w:cstheme="minorHAnsi"/>
                <w:sz w:val="18"/>
                <w:szCs w:val="18"/>
              </w:rPr>
              <w:t>Online bullying.</w:t>
            </w:r>
          </w:p>
        </w:tc>
        <w:tc>
          <w:tcPr>
            <w:tcW w:w="2258" w:type="dxa"/>
          </w:tcPr>
          <w:p w14:paraId="552CF805" w14:textId="77777777" w:rsidR="00A202B5" w:rsidRDefault="00A202B5" w:rsidP="00A202B5">
            <w:pPr>
              <w:rPr>
                <w:rFonts w:cstheme="minorHAnsi"/>
                <w:sz w:val="18"/>
                <w:szCs w:val="18"/>
              </w:rPr>
            </w:pPr>
            <w:r w:rsidRPr="006A7302">
              <w:rPr>
                <w:rFonts w:cstheme="minorHAnsi"/>
                <w:sz w:val="18"/>
                <w:szCs w:val="18"/>
              </w:rPr>
              <w:t xml:space="preserve">Online Safety – Project Evolve. </w:t>
            </w:r>
          </w:p>
          <w:p w14:paraId="3933A990" w14:textId="77777777" w:rsidR="00A202B5" w:rsidRDefault="00A202B5" w:rsidP="00A202B5">
            <w:pPr>
              <w:rPr>
                <w:rFonts w:cstheme="minorHAnsi"/>
                <w:sz w:val="18"/>
                <w:szCs w:val="18"/>
              </w:rPr>
            </w:pPr>
          </w:p>
          <w:p w14:paraId="1E77E68E" w14:textId="4C0BE312" w:rsidR="00B8514F" w:rsidRPr="00092FD1" w:rsidRDefault="00A202B5" w:rsidP="00A202B5">
            <w:pPr>
              <w:rPr>
                <w:rFonts w:cstheme="minorHAnsi"/>
                <w:sz w:val="18"/>
                <w:szCs w:val="18"/>
              </w:rPr>
            </w:pPr>
            <w:r>
              <w:rPr>
                <w:rFonts w:cstheme="minorHAnsi"/>
                <w:sz w:val="18"/>
                <w:szCs w:val="18"/>
              </w:rPr>
              <w:t>Copyright and ownership.</w:t>
            </w:r>
          </w:p>
        </w:tc>
        <w:tc>
          <w:tcPr>
            <w:tcW w:w="2258" w:type="dxa"/>
          </w:tcPr>
          <w:p w14:paraId="7F12F6A3" w14:textId="77777777" w:rsidR="00A202B5" w:rsidRDefault="00A202B5" w:rsidP="00A202B5">
            <w:pPr>
              <w:rPr>
                <w:rFonts w:cstheme="minorHAnsi"/>
                <w:sz w:val="18"/>
                <w:szCs w:val="18"/>
              </w:rPr>
            </w:pPr>
            <w:r w:rsidRPr="006A7302">
              <w:rPr>
                <w:rFonts w:cstheme="minorHAnsi"/>
                <w:sz w:val="18"/>
                <w:szCs w:val="18"/>
              </w:rPr>
              <w:t xml:space="preserve">Online Safety – Project Evolve. </w:t>
            </w:r>
          </w:p>
          <w:p w14:paraId="158CC7E6" w14:textId="77777777" w:rsidR="00A202B5" w:rsidRDefault="00A202B5" w:rsidP="00A202B5">
            <w:pPr>
              <w:rPr>
                <w:rFonts w:cstheme="minorHAnsi"/>
                <w:sz w:val="18"/>
                <w:szCs w:val="18"/>
              </w:rPr>
            </w:pPr>
          </w:p>
          <w:p w14:paraId="78D49233" w14:textId="1619C928" w:rsidR="00B8514F" w:rsidRPr="00092FD1" w:rsidRDefault="00A202B5" w:rsidP="00A202B5">
            <w:pPr>
              <w:rPr>
                <w:rFonts w:cstheme="minorHAnsi"/>
                <w:sz w:val="18"/>
                <w:szCs w:val="18"/>
              </w:rPr>
            </w:pPr>
            <w:r>
              <w:rPr>
                <w:rFonts w:cstheme="minorHAnsi"/>
                <w:sz w:val="18"/>
                <w:szCs w:val="18"/>
              </w:rPr>
              <w:t xml:space="preserve">Privacy and security. </w:t>
            </w:r>
          </w:p>
        </w:tc>
        <w:tc>
          <w:tcPr>
            <w:tcW w:w="2258" w:type="dxa"/>
          </w:tcPr>
          <w:p w14:paraId="7646BEF2" w14:textId="77777777" w:rsidR="00A202B5" w:rsidRDefault="00A202B5" w:rsidP="00A202B5">
            <w:pPr>
              <w:rPr>
                <w:rFonts w:cstheme="minorHAnsi"/>
                <w:sz w:val="18"/>
                <w:szCs w:val="18"/>
              </w:rPr>
            </w:pPr>
            <w:r w:rsidRPr="006A7302">
              <w:rPr>
                <w:rFonts w:cstheme="minorHAnsi"/>
                <w:sz w:val="18"/>
                <w:szCs w:val="18"/>
              </w:rPr>
              <w:t xml:space="preserve">Online Safety – Project Evolve. </w:t>
            </w:r>
          </w:p>
          <w:p w14:paraId="13184BB1" w14:textId="77777777" w:rsidR="00A202B5" w:rsidRDefault="00A202B5" w:rsidP="00A202B5">
            <w:pPr>
              <w:rPr>
                <w:rFonts w:cstheme="minorHAnsi"/>
                <w:sz w:val="18"/>
                <w:szCs w:val="18"/>
              </w:rPr>
            </w:pPr>
          </w:p>
          <w:p w14:paraId="19DE2597" w14:textId="3522E772" w:rsidR="00B8514F" w:rsidRPr="00092FD1" w:rsidRDefault="00A202B5" w:rsidP="00A202B5">
            <w:pPr>
              <w:rPr>
                <w:rFonts w:cstheme="minorHAnsi"/>
                <w:sz w:val="18"/>
                <w:szCs w:val="18"/>
              </w:rPr>
            </w:pPr>
            <w:r>
              <w:rPr>
                <w:rFonts w:cstheme="minorHAnsi"/>
                <w:sz w:val="18"/>
                <w:szCs w:val="18"/>
              </w:rPr>
              <w:t xml:space="preserve">Online reputation. </w:t>
            </w:r>
          </w:p>
        </w:tc>
        <w:tc>
          <w:tcPr>
            <w:tcW w:w="2259" w:type="dxa"/>
          </w:tcPr>
          <w:p w14:paraId="1715BDDC" w14:textId="77777777" w:rsidR="00A202B5" w:rsidRDefault="00A202B5" w:rsidP="00A202B5">
            <w:pPr>
              <w:rPr>
                <w:rFonts w:cstheme="minorHAnsi"/>
                <w:sz w:val="18"/>
                <w:szCs w:val="18"/>
              </w:rPr>
            </w:pPr>
            <w:r w:rsidRPr="006A7302">
              <w:rPr>
                <w:rFonts w:cstheme="minorHAnsi"/>
                <w:sz w:val="18"/>
                <w:szCs w:val="18"/>
              </w:rPr>
              <w:t xml:space="preserve">Online Safety – Project Evolve. </w:t>
            </w:r>
          </w:p>
          <w:p w14:paraId="3821524D" w14:textId="77777777" w:rsidR="00A202B5" w:rsidRDefault="00A202B5" w:rsidP="00A202B5">
            <w:pPr>
              <w:rPr>
                <w:rFonts w:cstheme="minorHAnsi"/>
                <w:sz w:val="18"/>
                <w:szCs w:val="18"/>
              </w:rPr>
            </w:pPr>
          </w:p>
          <w:p w14:paraId="50660B84" w14:textId="44A8C8BC" w:rsidR="00B8514F" w:rsidRPr="00092FD1" w:rsidRDefault="00A202B5" w:rsidP="00A202B5">
            <w:pPr>
              <w:rPr>
                <w:rFonts w:cstheme="minorHAnsi"/>
                <w:sz w:val="18"/>
                <w:szCs w:val="18"/>
              </w:rPr>
            </w:pPr>
            <w:r>
              <w:rPr>
                <w:rFonts w:cstheme="minorHAnsi"/>
                <w:sz w:val="18"/>
                <w:szCs w:val="18"/>
              </w:rPr>
              <w:t>Self-image and identify.</w:t>
            </w:r>
          </w:p>
        </w:tc>
      </w:tr>
      <w:tr w:rsidR="00B8514F" w:rsidRPr="00C001DF" w14:paraId="079CAD09" w14:textId="1499D3A5" w:rsidTr="00B8514F">
        <w:trPr>
          <w:trHeight w:val="144"/>
        </w:trPr>
        <w:tc>
          <w:tcPr>
            <w:tcW w:w="1897" w:type="dxa"/>
            <w:shd w:val="clear" w:color="auto" w:fill="DD75C2"/>
          </w:tcPr>
          <w:p w14:paraId="3A959A17" w14:textId="43C9C0C7" w:rsidR="00B8514F" w:rsidRDefault="00B8514F" w:rsidP="00BD79AD">
            <w:pPr>
              <w:rPr>
                <w:rFonts w:asciiTheme="majorHAnsi" w:hAnsiTheme="majorHAnsi" w:cstheme="majorHAnsi"/>
                <w:b/>
              </w:rPr>
            </w:pPr>
            <w:proofErr w:type="gramStart"/>
            <w:r w:rsidRPr="00C001DF">
              <w:rPr>
                <w:rFonts w:asciiTheme="majorHAnsi" w:hAnsiTheme="majorHAnsi" w:cstheme="majorHAnsi"/>
                <w:b/>
              </w:rPr>
              <w:t xml:space="preserve">History </w:t>
            </w:r>
            <w:r>
              <w:rPr>
                <w:rFonts w:asciiTheme="majorHAnsi" w:hAnsiTheme="majorHAnsi" w:cstheme="majorHAnsi"/>
                <w:b/>
              </w:rPr>
              <w:t xml:space="preserve"> (</w:t>
            </w:r>
            <w:proofErr w:type="gramEnd"/>
            <w:r>
              <w:rPr>
                <w:rFonts w:asciiTheme="majorHAnsi" w:hAnsiTheme="majorHAnsi" w:cstheme="majorHAnsi"/>
                <w:b/>
              </w:rPr>
              <w:t>weekly)</w:t>
            </w:r>
          </w:p>
          <w:p w14:paraId="2644F1D0" w14:textId="35C92B70" w:rsidR="00B8514F" w:rsidRPr="00C001DF" w:rsidRDefault="00B8514F" w:rsidP="00BD79AD">
            <w:pPr>
              <w:rPr>
                <w:rFonts w:asciiTheme="majorHAnsi" w:hAnsiTheme="majorHAnsi" w:cstheme="majorHAnsi"/>
              </w:rPr>
            </w:pPr>
            <w:r>
              <w:rPr>
                <w:rFonts w:asciiTheme="majorHAnsi" w:hAnsiTheme="majorHAnsi" w:cstheme="majorHAnsi"/>
                <w:b/>
              </w:rPr>
              <w:t xml:space="preserve">Refer to </w:t>
            </w:r>
            <w:proofErr w:type="gramStart"/>
            <w:r>
              <w:rPr>
                <w:rFonts w:asciiTheme="majorHAnsi" w:hAnsiTheme="majorHAnsi" w:cstheme="majorHAnsi"/>
                <w:b/>
              </w:rPr>
              <w:t>Medium</w:t>
            </w:r>
            <w:proofErr w:type="gramEnd"/>
            <w:r>
              <w:rPr>
                <w:rFonts w:asciiTheme="majorHAnsi" w:hAnsiTheme="majorHAnsi" w:cstheme="majorHAnsi"/>
                <w:b/>
              </w:rPr>
              <w:t xml:space="preserve"> term plans (ALTERNATE HALF TERMS)</w:t>
            </w:r>
          </w:p>
        </w:tc>
        <w:tc>
          <w:tcPr>
            <w:tcW w:w="2258" w:type="dxa"/>
          </w:tcPr>
          <w:p w14:paraId="3DFD8B49" w14:textId="765291B3" w:rsidR="00B8514F" w:rsidRPr="00BD79AD" w:rsidRDefault="003B342C" w:rsidP="00BD79AD">
            <w:pPr>
              <w:rPr>
                <w:rFonts w:cstheme="minorHAnsi"/>
                <w:sz w:val="18"/>
                <w:szCs w:val="18"/>
              </w:rPr>
            </w:pPr>
            <w:r>
              <w:rPr>
                <w:rFonts w:cstheme="minorHAnsi"/>
                <w:sz w:val="18"/>
                <w:szCs w:val="18"/>
              </w:rPr>
              <w:t xml:space="preserve">Lesson 1 - </w:t>
            </w:r>
            <w:r>
              <w:rPr>
                <w:rFonts w:cstheme="minorHAnsi"/>
                <w:sz w:val="20"/>
                <w:szCs w:val="20"/>
              </w:rPr>
              <w:t>When and what was the Ancient Greek Civilization?</w:t>
            </w:r>
          </w:p>
        </w:tc>
        <w:tc>
          <w:tcPr>
            <w:tcW w:w="2258" w:type="dxa"/>
          </w:tcPr>
          <w:p w14:paraId="42D53760" w14:textId="77786807" w:rsidR="00B8514F" w:rsidRPr="00BD79AD" w:rsidRDefault="003B342C" w:rsidP="00BD79AD">
            <w:pPr>
              <w:rPr>
                <w:rFonts w:cstheme="minorHAnsi"/>
                <w:sz w:val="18"/>
                <w:szCs w:val="18"/>
              </w:rPr>
            </w:pPr>
            <w:r>
              <w:rPr>
                <w:rFonts w:cstheme="minorHAnsi"/>
                <w:sz w:val="18"/>
                <w:szCs w:val="18"/>
              </w:rPr>
              <w:t xml:space="preserve">Lesson 2 - </w:t>
            </w:r>
            <w:r w:rsidRPr="005029A4">
              <w:rPr>
                <w:rFonts w:cstheme="minorHAnsi"/>
                <w:sz w:val="20"/>
                <w:szCs w:val="20"/>
              </w:rPr>
              <w:t xml:space="preserve">What </w:t>
            </w:r>
            <w:r>
              <w:rPr>
                <w:rFonts w:cstheme="minorHAnsi"/>
                <w:sz w:val="20"/>
                <w:szCs w:val="20"/>
              </w:rPr>
              <w:t xml:space="preserve">was so great about Alexander?  </w:t>
            </w:r>
          </w:p>
        </w:tc>
        <w:tc>
          <w:tcPr>
            <w:tcW w:w="2258" w:type="dxa"/>
          </w:tcPr>
          <w:p w14:paraId="5D045755" w14:textId="77777777" w:rsidR="003B342C" w:rsidRPr="00D66C29" w:rsidRDefault="003B342C" w:rsidP="003B342C">
            <w:pPr>
              <w:rPr>
                <w:rFonts w:cstheme="minorHAnsi"/>
                <w:b/>
                <w:bCs/>
              </w:rPr>
            </w:pPr>
            <w:r>
              <w:rPr>
                <w:rFonts w:cstheme="minorHAnsi"/>
                <w:sz w:val="18"/>
                <w:szCs w:val="18"/>
              </w:rPr>
              <w:t xml:space="preserve">Lesson 3 - </w:t>
            </w:r>
          </w:p>
          <w:p w14:paraId="08BA3F23" w14:textId="0A975071" w:rsidR="00B8514F" w:rsidRPr="00BD79AD" w:rsidRDefault="003B342C" w:rsidP="003B342C">
            <w:pPr>
              <w:rPr>
                <w:rFonts w:cstheme="minorHAnsi"/>
                <w:sz w:val="18"/>
                <w:szCs w:val="18"/>
              </w:rPr>
            </w:pPr>
            <w:r w:rsidRPr="005029A4">
              <w:rPr>
                <w:rFonts w:cstheme="minorHAnsi"/>
                <w:sz w:val="20"/>
                <w:szCs w:val="20"/>
              </w:rPr>
              <w:t xml:space="preserve">How do we know about </w:t>
            </w:r>
            <w:r>
              <w:rPr>
                <w:rFonts w:cstheme="minorHAnsi"/>
                <w:sz w:val="20"/>
                <w:szCs w:val="20"/>
              </w:rPr>
              <w:t>daily life in Ancient Greece?</w:t>
            </w:r>
          </w:p>
        </w:tc>
        <w:tc>
          <w:tcPr>
            <w:tcW w:w="2258" w:type="dxa"/>
          </w:tcPr>
          <w:p w14:paraId="6C14CC59" w14:textId="41C7A9BB" w:rsidR="00B8514F" w:rsidRPr="00BD79AD" w:rsidRDefault="003B342C" w:rsidP="00BD79AD">
            <w:pPr>
              <w:rPr>
                <w:rFonts w:cstheme="minorHAnsi"/>
                <w:sz w:val="18"/>
                <w:szCs w:val="18"/>
              </w:rPr>
            </w:pPr>
            <w:r>
              <w:rPr>
                <w:rFonts w:cstheme="minorHAnsi"/>
                <w:sz w:val="18"/>
                <w:szCs w:val="18"/>
              </w:rPr>
              <w:t xml:space="preserve">Lesson 4 - </w:t>
            </w:r>
            <w:r>
              <w:rPr>
                <w:rFonts w:cstheme="minorHAnsi"/>
                <w:sz w:val="20"/>
                <w:szCs w:val="20"/>
              </w:rPr>
              <w:t>How different was life in Sparta compared to life in Athens</w:t>
            </w:r>
            <w:r w:rsidRPr="005029A4">
              <w:rPr>
                <w:rFonts w:cstheme="minorHAnsi"/>
                <w:sz w:val="20"/>
                <w:szCs w:val="20"/>
              </w:rPr>
              <w:t>?</w:t>
            </w:r>
            <w:r>
              <w:rPr>
                <w:rFonts w:cstheme="minorHAnsi"/>
                <w:sz w:val="20"/>
                <w:szCs w:val="20"/>
              </w:rPr>
              <w:t xml:space="preserve">  </w:t>
            </w:r>
          </w:p>
        </w:tc>
        <w:tc>
          <w:tcPr>
            <w:tcW w:w="2258" w:type="dxa"/>
          </w:tcPr>
          <w:p w14:paraId="74F059BB" w14:textId="28431B39" w:rsidR="00B8514F" w:rsidRPr="00BD79AD" w:rsidRDefault="003B342C" w:rsidP="00BD79AD">
            <w:pPr>
              <w:rPr>
                <w:rFonts w:cstheme="minorHAnsi"/>
                <w:sz w:val="18"/>
                <w:szCs w:val="18"/>
              </w:rPr>
            </w:pPr>
            <w:r>
              <w:rPr>
                <w:rFonts w:cstheme="minorHAnsi"/>
                <w:sz w:val="18"/>
                <w:szCs w:val="18"/>
              </w:rPr>
              <w:t xml:space="preserve">Lesson 5 - </w:t>
            </w:r>
            <w:r>
              <w:rPr>
                <w:rFonts w:cstheme="minorHAnsi"/>
                <w:sz w:val="20"/>
                <w:szCs w:val="20"/>
              </w:rPr>
              <w:t xml:space="preserve">How does an artefact tell us about Ancient Greek life?  </w:t>
            </w:r>
          </w:p>
        </w:tc>
        <w:tc>
          <w:tcPr>
            <w:tcW w:w="2259" w:type="dxa"/>
          </w:tcPr>
          <w:p w14:paraId="27F5CF78" w14:textId="124086A3" w:rsidR="00B8514F" w:rsidRPr="00BD79AD" w:rsidRDefault="003B342C" w:rsidP="00BD79AD">
            <w:pPr>
              <w:rPr>
                <w:rFonts w:cstheme="minorHAnsi"/>
                <w:sz w:val="18"/>
                <w:szCs w:val="18"/>
              </w:rPr>
            </w:pPr>
            <w:r>
              <w:rPr>
                <w:rFonts w:cstheme="minorHAnsi"/>
                <w:sz w:val="18"/>
                <w:szCs w:val="18"/>
              </w:rPr>
              <w:t xml:space="preserve">Lesson 6 - </w:t>
            </w:r>
            <w:r>
              <w:rPr>
                <w:rFonts w:cstheme="minorHAnsi"/>
                <w:sz w:val="20"/>
                <w:szCs w:val="20"/>
              </w:rPr>
              <w:t xml:space="preserve">What were the Olympic Games?  How do they compare with the Modern Olympics?  </w:t>
            </w:r>
          </w:p>
        </w:tc>
      </w:tr>
      <w:tr w:rsidR="00B8514F" w:rsidRPr="00C001DF" w14:paraId="0F3811F9" w14:textId="308DDD40" w:rsidTr="00B8514F">
        <w:trPr>
          <w:trHeight w:val="144"/>
        </w:trPr>
        <w:tc>
          <w:tcPr>
            <w:tcW w:w="1897" w:type="dxa"/>
            <w:shd w:val="clear" w:color="auto" w:fill="C45911" w:themeFill="accent2" w:themeFillShade="BF"/>
          </w:tcPr>
          <w:p w14:paraId="0E3A8E70" w14:textId="41A9C8A5" w:rsidR="00B8514F" w:rsidRDefault="00B8514F" w:rsidP="00BD79AD">
            <w:pPr>
              <w:rPr>
                <w:rFonts w:asciiTheme="majorHAnsi" w:hAnsiTheme="majorHAnsi" w:cstheme="majorHAnsi"/>
                <w:b/>
              </w:rPr>
            </w:pPr>
            <w:r w:rsidRPr="00C001DF">
              <w:rPr>
                <w:rFonts w:asciiTheme="majorHAnsi" w:hAnsiTheme="majorHAnsi" w:cstheme="majorHAnsi"/>
                <w:b/>
              </w:rPr>
              <w:t>Geography</w:t>
            </w:r>
            <w:r>
              <w:rPr>
                <w:rFonts w:asciiTheme="majorHAnsi" w:hAnsiTheme="majorHAnsi" w:cstheme="majorHAnsi"/>
                <w:b/>
              </w:rPr>
              <w:t xml:space="preserve"> (weekly)</w:t>
            </w:r>
          </w:p>
          <w:p w14:paraId="777724E5" w14:textId="23CA552D" w:rsidR="00B8514F" w:rsidRPr="00BD79AD" w:rsidRDefault="00B8514F" w:rsidP="00BD79AD">
            <w:pPr>
              <w:rPr>
                <w:rFonts w:asciiTheme="majorHAnsi" w:hAnsiTheme="majorHAnsi" w:cstheme="majorHAnsi"/>
                <w:i/>
                <w:sz w:val="20"/>
                <w:szCs w:val="20"/>
              </w:rPr>
            </w:pPr>
            <w:r>
              <w:rPr>
                <w:rFonts w:asciiTheme="majorHAnsi" w:hAnsiTheme="majorHAnsi" w:cstheme="majorHAnsi"/>
                <w:b/>
                <w:i/>
                <w:sz w:val="20"/>
                <w:szCs w:val="20"/>
              </w:rPr>
              <w:t xml:space="preserve">Refer to </w:t>
            </w:r>
            <w:proofErr w:type="gramStart"/>
            <w:r>
              <w:rPr>
                <w:rFonts w:asciiTheme="majorHAnsi" w:hAnsiTheme="majorHAnsi" w:cstheme="majorHAnsi"/>
                <w:b/>
                <w:i/>
                <w:sz w:val="20"/>
                <w:szCs w:val="20"/>
              </w:rPr>
              <w:t>Medium</w:t>
            </w:r>
            <w:proofErr w:type="gramEnd"/>
            <w:r>
              <w:rPr>
                <w:rFonts w:asciiTheme="majorHAnsi" w:hAnsiTheme="majorHAnsi" w:cstheme="majorHAnsi"/>
                <w:b/>
                <w:i/>
                <w:sz w:val="20"/>
                <w:szCs w:val="20"/>
              </w:rPr>
              <w:t xml:space="preserve"> term plans</w:t>
            </w:r>
          </w:p>
          <w:p w14:paraId="68901ED8" w14:textId="207486C3" w:rsidR="00B8514F" w:rsidRPr="00C001DF" w:rsidRDefault="00B8514F" w:rsidP="00BD79AD">
            <w:pPr>
              <w:rPr>
                <w:rFonts w:asciiTheme="majorHAnsi" w:hAnsiTheme="majorHAnsi" w:cstheme="majorHAnsi"/>
              </w:rPr>
            </w:pPr>
            <w:r>
              <w:rPr>
                <w:rFonts w:asciiTheme="majorHAnsi" w:hAnsiTheme="majorHAnsi" w:cstheme="majorHAnsi"/>
                <w:b/>
              </w:rPr>
              <w:t>(ALTERNATE HALF TERMS)</w:t>
            </w:r>
          </w:p>
        </w:tc>
        <w:tc>
          <w:tcPr>
            <w:tcW w:w="2258" w:type="dxa"/>
            <w:shd w:val="clear" w:color="auto" w:fill="E7E6E6" w:themeFill="background2"/>
          </w:tcPr>
          <w:p w14:paraId="7BFC2D11" w14:textId="06A46605" w:rsidR="00B8514F" w:rsidRPr="00092FD1" w:rsidRDefault="00B8514F" w:rsidP="00BD79AD">
            <w:pPr>
              <w:jc w:val="center"/>
              <w:rPr>
                <w:rFonts w:cstheme="minorHAnsi"/>
                <w:sz w:val="18"/>
                <w:szCs w:val="18"/>
              </w:rPr>
            </w:pPr>
          </w:p>
        </w:tc>
        <w:tc>
          <w:tcPr>
            <w:tcW w:w="2258" w:type="dxa"/>
            <w:shd w:val="clear" w:color="auto" w:fill="E7E6E6" w:themeFill="background2"/>
          </w:tcPr>
          <w:p w14:paraId="1459EBE6" w14:textId="66E15DB5" w:rsidR="00B8514F" w:rsidRPr="00092FD1" w:rsidRDefault="00B8514F" w:rsidP="00BD79AD">
            <w:pPr>
              <w:rPr>
                <w:rFonts w:cstheme="minorHAnsi"/>
                <w:sz w:val="18"/>
                <w:szCs w:val="18"/>
              </w:rPr>
            </w:pPr>
          </w:p>
        </w:tc>
        <w:tc>
          <w:tcPr>
            <w:tcW w:w="2258" w:type="dxa"/>
            <w:shd w:val="clear" w:color="auto" w:fill="E7E6E6" w:themeFill="background2"/>
          </w:tcPr>
          <w:p w14:paraId="58BBA0CF" w14:textId="173AAB02" w:rsidR="00B8514F" w:rsidRPr="00092FD1" w:rsidRDefault="00B8514F" w:rsidP="00BD79AD">
            <w:pPr>
              <w:rPr>
                <w:rFonts w:cstheme="minorHAnsi"/>
                <w:sz w:val="18"/>
                <w:szCs w:val="18"/>
              </w:rPr>
            </w:pPr>
          </w:p>
        </w:tc>
        <w:tc>
          <w:tcPr>
            <w:tcW w:w="2258" w:type="dxa"/>
            <w:shd w:val="clear" w:color="auto" w:fill="E7E6E6" w:themeFill="background2"/>
          </w:tcPr>
          <w:p w14:paraId="3114FF44" w14:textId="6B397B43" w:rsidR="00B8514F" w:rsidRPr="00092FD1" w:rsidRDefault="00B8514F" w:rsidP="00BD79AD">
            <w:pPr>
              <w:rPr>
                <w:rFonts w:cstheme="minorHAnsi"/>
                <w:sz w:val="18"/>
                <w:szCs w:val="18"/>
              </w:rPr>
            </w:pPr>
          </w:p>
        </w:tc>
        <w:tc>
          <w:tcPr>
            <w:tcW w:w="2258" w:type="dxa"/>
            <w:shd w:val="clear" w:color="auto" w:fill="E7E6E6" w:themeFill="background2"/>
          </w:tcPr>
          <w:p w14:paraId="0D9193EC" w14:textId="4CF196F8" w:rsidR="00B8514F" w:rsidRPr="00092FD1" w:rsidRDefault="00B8514F" w:rsidP="00BD79AD">
            <w:pPr>
              <w:rPr>
                <w:rFonts w:cstheme="minorHAnsi"/>
                <w:sz w:val="18"/>
                <w:szCs w:val="18"/>
              </w:rPr>
            </w:pPr>
          </w:p>
        </w:tc>
        <w:tc>
          <w:tcPr>
            <w:tcW w:w="2259" w:type="dxa"/>
            <w:shd w:val="clear" w:color="auto" w:fill="E7E6E6" w:themeFill="background2"/>
          </w:tcPr>
          <w:p w14:paraId="53EC7A0E" w14:textId="77777777" w:rsidR="00B8514F" w:rsidRPr="00092FD1" w:rsidRDefault="00B8514F" w:rsidP="00BD79AD">
            <w:pPr>
              <w:rPr>
                <w:rFonts w:cstheme="minorHAnsi"/>
                <w:sz w:val="18"/>
                <w:szCs w:val="18"/>
              </w:rPr>
            </w:pPr>
          </w:p>
        </w:tc>
      </w:tr>
      <w:tr w:rsidR="00B8514F" w:rsidRPr="00C001DF" w14:paraId="25584FE9" w14:textId="050A5BB9" w:rsidTr="00B8514F">
        <w:trPr>
          <w:trHeight w:val="144"/>
        </w:trPr>
        <w:tc>
          <w:tcPr>
            <w:tcW w:w="1897" w:type="dxa"/>
            <w:shd w:val="clear" w:color="auto" w:fill="FFFFCC"/>
          </w:tcPr>
          <w:p w14:paraId="30CF521A" w14:textId="0F7181E2" w:rsidR="00B8514F" w:rsidRDefault="00B8514F" w:rsidP="00BD79AD">
            <w:pPr>
              <w:rPr>
                <w:rFonts w:asciiTheme="majorHAnsi" w:hAnsiTheme="majorHAnsi" w:cstheme="majorHAnsi"/>
                <w:b/>
              </w:rPr>
            </w:pPr>
            <w:r w:rsidRPr="00C001DF">
              <w:rPr>
                <w:rFonts w:asciiTheme="majorHAnsi" w:hAnsiTheme="majorHAnsi" w:cstheme="majorHAnsi"/>
                <w:b/>
              </w:rPr>
              <w:t xml:space="preserve">Music </w:t>
            </w:r>
            <w:r>
              <w:rPr>
                <w:rFonts w:asciiTheme="majorHAnsi" w:hAnsiTheme="majorHAnsi" w:cstheme="majorHAnsi"/>
                <w:b/>
              </w:rPr>
              <w:t>(weekly)</w:t>
            </w:r>
          </w:p>
          <w:p w14:paraId="3F96C64B" w14:textId="41DF3A10" w:rsidR="00B8514F" w:rsidRDefault="00B8514F" w:rsidP="00BD79AD">
            <w:pPr>
              <w:rPr>
                <w:rFonts w:asciiTheme="majorHAnsi" w:hAnsiTheme="majorHAnsi" w:cstheme="majorHAnsi"/>
              </w:rPr>
            </w:pPr>
            <w:r>
              <w:rPr>
                <w:rFonts w:asciiTheme="majorHAnsi" w:hAnsiTheme="majorHAnsi" w:cstheme="majorHAnsi"/>
              </w:rPr>
              <w:t>Refer to Shropshire Music Service</w:t>
            </w:r>
          </w:p>
          <w:p w14:paraId="0210B99D" w14:textId="77777777" w:rsidR="00B8514F" w:rsidRPr="00C001DF" w:rsidRDefault="00B8514F" w:rsidP="00BD79AD">
            <w:pPr>
              <w:rPr>
                <w:rFonts w:asciiTheme="majorHAnsi" w:hAnsiTheme="majorHAnsi" w:cstheme="majorHAnsi"/>
              </w:rPr>
            </w:pPr>
          </w:p>
          <w:p w14:paraId="4A2170B3" w14:textId="602EE0F8" w:rsidR="00B8514F" w:rsidRPr="00C001DF" w:rsidRDefault="00B8514F" w:rsidP="00BD79AD">
            <w:pPr>
              <w:rPr>
                <w:rFonts w:asciiTheme="majorHAnsi" w:hAnsiTheme="majorHAnsi" w:cstheme="majorHAnsi"/>
              </w:rPr>
            </w:pPr>
          </w:p>
        </w:tc>
        <w:tc>
          <w:tcPr>
            <w:tcW w:w="2258" w:type="dxa"/>
            <w:shd w:val="clear" w:color="auto" w:fill="E7E6E6" w:themeFill="background2"/>
          </w:tcPr>
          <w:p w14:paraId="7FED6062" w14:textId="0612D381" w:rsidR="00B8514F" w:rsidRPr="00092FD1" w:rsidRDefault="00B8514F" w:rsidP="00BD79AD">
            <w:pPr>
              <w:rPr>
                <w:rFonts w:cstheme="minorHAnsi"/>
                <w:b/>
                <w:bCs/>
                <w:sz w:val="18"/>
                <w:szCs w:val="18"/>
              </w:rPr>
            </w:pPr>
          </w:p>
        </w:tc>
        <w:tc>
          <w:tcPr>
            <w:tcW w:w="2258" w:type="dxa"/>
            <w:shd w:val="clear" w:color="auto" w:fill="auto"/>
          </w:tcPr>
          <w:p w14:paraId="50979C3E" w14:textId="03CC0A78" w:rsidR="00B8514F" w:rsidRPr="00092FD1" w:rsidRDefault="00B8514F" w:rsidP="00BD79AD">
            <w:pPr>
              <w:rPr>
                <w:rFonts w:cstheme="minorHAnsi"/>
                <w:sz w:val="18"/>
                <w:szCs w:val="18"/>
              </w:rPr>
            </w:pPr>
          </w:p>
        </w:tc>
        <w:tc>
          <w:tcPr>
            <w:tcW w:w="2258" w:type="dxa"/>
            <w:shd w:val="clear" w:color="auto" w:fill="auto"/>
          </w:tcPr>
          <w:p w14:paraId="6351CE1D" w14:textId="0EA24F62" w:rsidR="00B8514F" w:rsidRPr="00092FD1" w:rsidRDefault="00B8514F" w:rsidP="00927DC4">
            <w:pPr>
              <w:rPr>
                <w:rFonts w:cstheme="minorHAnsi"/>
                <w:sz w:val="18"/>
                <w:szCs w:val="18"/>
              </w:rPr>
            </w:pPr>
          </w:p>
        </w:tc>
        <w:tc>
          <w:tcPr>
            <w:tcW w:w="2258" w:type="dxa"/>
            <w:shd w:val="clear" w:color="auto" w:fill="auto"/>
          </w:tcPr>
          <w:p w14:paraId="545D1556" w14:textId="5F425421" w:rsidR="00B8514F" w:rsidRPr="00092FD1" w:rsidRDefault="00B8514F" w:rsidP="00927DC4">
            <w:pPr>
              <w:rPr>
                <w:rFonts w:cstheme="minorHAnsi"/>
                <w:sz w:val="18"/>
                <w:szCs w:val="18"/>
              </w:rPr>
            </w:pPr>
          </w:p>
        </w:tc>
        <w:tc>
          <w:tcPr>
            <w:tcW w:w="2258" w:type="dxa"/>
            <w:shd w:val="clear" w:color="auto" w:fill="auto"/>
          </w:tcPr>
          <w:p w14:paraId="59079D9A" w14:textId="77777777" w:rsidR="00B8514F" w:rsidRPr="00092FD1" w:rsidRDefault="00B8514F" w:rsidP="00BD79AD">
            <w:pPr>
              <w:rPr>
                <w:rFonts w:cstheme="minorHAnsi"/>
                <w:sz w:val="18"/>
                <w:szCs w:val="18"/>
              </w:rPr>
            </w:pPr>
          </w:p>
        </w:tc>
        <w:tc>
          <w:tcPr>
            <w:tcW w:w="2259" w:type="dxa"/>
            <w:shd w:val="clear" w:color="auto" w:fill="auto"/>
          </w:tcPr>
          <w:p w14:paraId="2A72D0D0" w14:textId="10A9DAFA" w:rsidR="00B8514F" w:rsidRPr="00092FD1" w:rsidRDefault="00B8514F" w:rsidP="00927DC4">
            <w:pPr>
              <w:rPr>
                <w:rFonts w:cstheme="minorHAnsi"/>
                <w:sz w:val="18"/>
                <w:szCs w:val="18"/>
              </w:rPr>
            </w:pPr>
          </w:p>
        </w:tc>
      </w:tr>
      <w:tr w:rsidR="00B8514F" w:rsidRPr="00C001DF" w14:paraId="460144EF" w14:textId="768B0D20" w:rsidTr="00B8514F">
        <w:trPr>
          <w:trHeight w:val="255"/>
        </w:trPr>
        <w:tc>
          <w:tcPr>
            <w:tcW w:w="1897" w:type="dxa"/>
            <w:shd w:val="clear" w:color="auto" w:fill="E7E6E6" w:themeFill="background2"/>
          </w:tcPr>
          <w:p w14:paraId="4590A74E" w14:textId="1A583F1C" w:rsidR="00B8514F" w:rsidRPr="00C001DF" w:rsidRDefault="00B8514F" w:rsidP="00BD79AD">
            <w:pPr>
              <w:rPr>
                <w:rFonts w:asciiTheme="majorHAnsi" w:hAnsiTheme="majorHAnsi" w:cstheme="majorHAnsi"/>
                <w:b/>
              </w:rPr>
            </w:pPr>
            <w:r w:rsidRPr="00C001DF">
              <w:rPr>
                <w:rFonts w:asciiTheme="majorHAnsi" w:hAnsiTheme="majorHAnsi" w:cstheme="majorHAnsi"/>
                <w:b/>
              </w:rPr>
              <w:t xml:space="preserve">French </w:t>
            </w:r>
            <w:r>
              <w:rPr>
                <w:rFonts w:asciiTheme="majorHAnsi" w:hAnsiTheme="majorHAnsi" w:cstheme="majorHAnsi"/>
                <w:b/>
              </w:rPr>
              <w:t>(weekly)</w:t>
            </w:r>
          </w:p>
          <w:p w14:paraId="470B96B9" w14:textId="5DA2E9B1" w:rsidR="00B8514F" w:rsidRPr="00C001DF" w:rsidRDefault="00B8514F" w:rsidP="00BD79AD">
            <w:pPr>
              <w:rPr>
                <w:rFonts w:asciiTheme="majorHAnsi" w:hAnsiTheme="majorHAnsi" w:cstheme="majorHAnsi"/>
              </w:rPr>
            </w:pPr>
            <w:r>
              <w:rPr>
                <w:rFonts w:asciiTheme="majorHAnsi" w:hAnsiTheme="majorHAnsi" w:cstheme="majorHAnsi"/>
              </w:rPr>
              <w:t>Refer to Kapow</w:t>
            </w:r>
          </w:p>
        </w:tc>
        <w:tc>
          <w:tcPr>
            <w:tcW w:w="2258" w:type="dxa"/>
            <w:shd w:val="clear" w:color="auto" w:fill="E7E6E6" w:themeFill="background2"/>
          </w:tcPr>
          <w:p w14:paraId="22A21F22" w14:textId="3F8E1DDE" w:rsidR="00B8514F" w:rsidRPr="00092FD1" w:rsidRDefault="00B8514F" w:rsidP="00BD79AD">
            <w:pPr>
              <w:rPr>
                <w:rFonts w:cstheme="minorHAnsi"/>
                <w:sz w:val="18"/>
                <w:szCs w:val="18"/>
              </w:rPr>
            </w:pPr>
          </w:p>
        </w:tc>
        <w:tc>
          <w:tcPr>
            <w:tcW w:w="2258" w:type="dxa"/>
          </w:tcPr>
          <w:p w14:paraId="6057BD7D" w14:textId="77777777" w:rsidR="005D06E4" w:rsidRPr="005D06E4" w:rsidRDefault="005D06E4" w:rsidP="005D06E4">
            <w:pPr>
              <w:rPr>
                <w:rFonts w:eastAsiaTheme="minorEastAsia" w:cstheme="minorHAnsi"/>
                <w:sz w:val="18"/>
                <w:szCs w:val="18"/>
              </w:rPr>
            </w:pPr>
            <w:r w:rsidRPr="005D06E4">
              <w:rPr>
                <w:rFonts w:eastAsiaTheme="minorEastAsia" w:cstheme="minorHAnsi"/>
                <w:sz w:val="18"/>
                <w:szCs w:val="18"/>
              </w:rPr>
              <w:t>Y3/4 (A):</w:t>
            </w:r>
          </w:p>
          <w:p w14:paraId="210D3DF4" w14:textId="77777777" w:rsidR="005D06E4" w:rsidRPr="005D06E4" w:rsidRDefault="005D06E4" w:rsidP="005D06E4">
            <w:pPr>
              <w:rPr>
                <w:rFonts w:eastAsiaTheme="minorEastAsia" w:cstheme="minorHAnsi"/>
                <w:sz w:val="18"/>
                <w:szCs w:val="18"/>
              </w:rPr>
            </w:pPr>
            <w:r w:rsidRPr="005D06E4">
              <w:rPr>
                <w:rFonts w:eastAsiaTheme="minorEastAsia" w:cstheme="minorHAnsi"/>
                <w:sz w:val="18"/>
                <w:szCs w:val="18"/>
              </w:rPr>
              <w:t>Lesson 1: Let’s</w:t>
            </w:r>
          </w:p>
          <w:p w14:paraId="140E6F71" w14:textId="77777777" w:rsidR="005D06E4" w:rsidRPr="005D06E4" w:rsidRDefault="005D06E4" w:rsidP="005D06E4">
            <w:pPr>
              <w:rPr>
                <w:rFonts w:eastAsiaTheme="minorEastAsia" w:cstheme="minorHAnsi"/>
                <w:sz w:val="18"/>
                <w:szCs w:val="18"/>
              </w:rPr>
            </w:pPr>
            <w:r w:rsidRPr="005D06E4">
              <w:rPr>
                <w:rFonts w:eastAsiaTheme="minorEastAsia" w:cstheme="minorHAnsi"/>
                <w:sz w:val="18"/>
                <w:szCs w:val="18"/>
              </w:rPr>
              <w:t>count in</w:t>
            </w:r>
          </w:p>
          <w:p w14:paraId="08D60591" w14:textId="77777777" w:rsidR="005D06E4" w:rsidRPr="005D06E4" w:rsidRDefault="005D06E4" w:rsidP="005D06E4">
            <w:pPr>
              <w:rPr>
                <w:rFonts w:eastAsiaTheme="minorEastAsia" w:cstheme="minorHAnsi"/>
                <w:sz w:val="18"/>
                <w:szCs w:val="18"/>
              </w:rPr>
            </w:pPr>
            <w:r w:rsidRPr="005D06E4">
              <w:rPr>
                <w:rFonts w:eastAsiaTheme="minorEastAsia" w:cstheme="minorHAnsi"/>
                <w:sz w:val="18"/>
                <w:szCs w:val="18"/>
              </w:rPr>
              <w:t>French</w:t>
            </w:r>
          </w:p>
          <w:p w14:paraId="78091276" w14:textId="77777777" w:rsidR="005D06E4" w:rsidRPr="005D06E4" w:rsidRDefault="005D06E4" w:rsidP="005D06E4">
            <w:pPr>
              <w:rPr>
                <w:rFonts w:eastAsiaTheme="minorEastAsia" w:cstheme="minorHAnsi"/>
                <w:sz w:val="18"/>
                <w:szCs w:val="18"/>
              </w:rPr>
            </w:pPr>
            <w:r w:rsidRPr="005D06E4">
              <w:rPr>
                <w:rFonts w:eastAsiaTheme="minorEastAsia" w:cstheme="minorHAnsi"/>
                <w:sz w:val="18"/>
                <w:szCs w:val="18"/>
              </w:rPr>
              <w:t>To count in</w:t>
            </w:r>
          </w:p>
          <w:p w14:paraId="0F163EEB" w14:textId="77777777" w:rsidR="005D06E4" w:rsidRPr="005D06E4" w:rsidRDefault="005D06E4" w:rsidP="005D06E4">
            <w:pPr>
              <w:rPr>
                <w:rFonts w:eastAsiaTheme="minorEastAsia" w:cstheme="minorHAnsi"/>
                <w:sz w:val="18"/>
                <w:szCs w:val="18"/>
              </w:rPr>
            </w:pPr>
            <w:r w:rsidRPr="005D06E4">
              <w:rPr>
                <w:rFonts w:eastAsiaTheme="minorEastAsia" w:cstheme="minorHAnsi"/>
                <w:sz w:val="18"/>
                <w:szCs w:val="18"/>
              </w:rPr>
              <w:lastRenderedPageBreak/>
              <w:t>French</w:t>
            </w:r>
          </w:p>
          <w:p w14:paraId="409132B8" w14:textId="3B9B5F79" w:rsidR="00B8514F" w:rsidRPr="00092FD1" w:rsidRDefault="00B8514F" w:rsidP="005D06E4">
            <w:pPr>
              <w:rPr>
                <w:rFonts w:eastAsiaTheme="minorEastAsia" w:cstheme="minorHAnsi"/>
                <w:sz w:val="18"/>
                <w:szCs w:val="18"/>
              </w:rPr>
            </w:pPr>
          </w:p>
        </w:tc>
        <w:tc>
          <w:tcPr>
            <w:tcW w:w="2258" w:type="dxa"/>
          </w:tcPr>
          <w:p w14:paraId="2F8A9F91" w14:textId="77777777" w:rsidR="005D06E4" w:rsidRPr="005D06E4" w:rsidRDefault="005D06E4" w:rsidP="005D06E4">
            <w:pPr>
              <w:rPr>
                <w:rFonts w:eastAsiaTheme="minorEastAsia" w:cstheme="minorHAnsi"/>
                <w:sz w:val="18"/>
                <w:szCs w:val="18"/>
              </w:rPr>
            </w:pPr>
            <w:r w:rsidRPr="005D06E4">
              <w:rPr>
                <w:rFonts w:eastAsiaTheme="minorEastAsia" w:cstheme="minorHAnsi"/>
                <w:sz w:val="18"/>
                <w:szCs w:val="18"/>
              </w:rPr>
              <w:lastRenderedPageBreak/>
              <w:t>Y3/4 (A): Lesson</w:t>
            </w:r>
          </w:p>
          <w:p w14:paraId="74184D52" w14:textId="77777777" w:rsidR="005D06E4" w:rsidRPr="005D06E4" w:rsidRDefault="005D06E4" w:rsidP="005D06E4">
            <w:pPr>
              <w:rPr>
                <w:rFonts w:eastAsiaTheme="minorEastAsia" w:cstheme="minorHAnsi"/>
                <w:sz w:val="18"/>
                <w:szCs w:val="18"/>
              </w:rPr>
            </w:pPr>
            <w:r w:rsidRPr="005D06E4">
              <w:rPr>
                <w:rFonts w:eastAsiaTheme="minorEastAsia" w:cstheme="minorHAnsi"/>
                <w:sz w:val="18"/>
                <w:szCs w:val="18"/>
              </w:rPr>
              <w:t>2: Let’s count</w:t>
            </w:r>
          </w:p>
          <w:p w14:paraId="635B4636" w14:textId="77777777" w:rsidR="005D06E4" w:rsidRPr="005D06E4" w:rsidRDefault="005D06E4" w:rsidP="005D06E4">
            <w:pPr>
              <w:rPr>
                <w:rFonts w:eastAsiaTheme="minorEastAsia" w:cstheme="minorHAnsi"/>
                <w:sz w:val="18"/>
                <w:szCs w:val="18"/>
              </w:rPr>
            </w:pPr>
            <w:r w:rsidRPr="005D06E4">
              <w:rPr>
                <w:rFonts w:eastAsiaTheme="minorEastAsia" w:cstheme="minorHAnsi"/>
                <w:sz w:val="18"/>
                <w:szCs w:val="18"/>
              </w:rPr>
              <w:t>higher in French</w:t>
            </w:r>
          </w:p>
          <w:p w14:paraId="7B6CE0A1" w14:textId="77777777" w:rsidR="00B8514F" w:rsidRDefault="00B8514F" w:rsidP="00BD79AD">
            <w:pPr>
              <w:rPr>
                <w:rFonts w:eastAsiaTheme="minorEastAsia" w:cstheme="minorHAnsi"/>
                <w:sz w:val="18"/>
                <w:szCs w:val="18"/>
              </w:rPr>
            </w:pPr>
          </w:p>
          <w:p w14:paraId="1AF28710" w14:textId="77777777" w:rsidR="005D06E4" w:rsidRPr="005D06E4" w:rsidRDefault="005D06E4" w:rsidP="005D06E4">
            <w:pPr>
              <w:rPr>
                <w:rFonts w:eastAsiaTheme="minorEastAsia" w:cstheme="minorHAnsi"/>
                <w:sz w:val="18"/>
                <w:szCs w:val="18"/>
              </w:rPr>
            </w:pPr>
            <w:r w:rsidRPr="005D06E4">
              <w:rPr>
                <w:rFonts w:eastAsiaTheme="minorEastAsia" w:cstheme="minorHAnsi"/>
                <w:sz w:val="18"/>
                <w:szCs w:val="18"/>
              </w:rPr>
              <w:t>To count beyond</w:t>
            </w:r>
          </w:p>
          <w:p w14:paraId="65342CFA" w14:textId="77777777" w:rsidR="005D06E4" w:rsidRPr="005D06E4" w:rsidRDefault="005D06E4" w:rsidP="005D06E4">
            <w:pPr>
              <w:rPr>
                <w:rFonts w:eastAsiaTheme="minorEastAsia" w:cstheme="minorHAnsi"/>
                <w:sz w:val="18"/>
                <w:szCs w:val="18"/>
              </w:rPr>
            </w:pPr>
            <w:r w:rsidRPr="005D06E4">
              <w:rPr>
                <w:rFonts w:eastAsiaTheme="minorEastAsia" w:cstheme="minorHAnsi"/>
                <w:sz w:val="18"/>
                <w:szCs w:val="18"/>
              </w:rPr>
              <w:lastRenderedPageBreak/>
              <w:t>six in French</w:t>
            </w:r>
          </w:p>
          <w:p w14:paraId="1D538EBE" w14:textId="7FF1FAD4" w:rsidR="005D06E4" w:rsidRPr="00092FD1" w:rsidRDefault="005D06E4" w:rsidP="00BD79AD">
            <w:pPr>
              <w:rPr>
                <w:rFonts w:eastAsiaTheme="minorEastAsia" w:cstheme="minorHAnsi"/>
                <w:sz w:val="18"/>
                <w:szCs w:val="18"/>
              </w:rPr>
            </w:pPr>
          </w:p>
        </w:tc>
        <w:tc>
          <w:tcPr>
            <w:tcW w:w="2258" w:type="dxa"/>
          </w:tcPr>
          <w:p w14:paraId="1D044710" w14:textId="77777777" w:rsidR="005D06E4" w:rsidRPr="005D06E4" w:rsidRDefault="005D06E4" w:rsidP="005D06E4">
            <w:pPr>
              <w:rPr>
                <w:rFonts w:eastAsiaTheme="minorEastAsia" w:cstheme="minorHAnsi"/>
                <w:sz w:val="18"/>
                <w:szCs w:val="18"/>
              </w:rPr>
            </w:pPr>
            <w:r w:rsidRPr="005D06E4">
              <w:rPr>
                <w:rFonts w:eastAsiaTheme="minorEastAsia" w:cstheme="minorHAnsi"/>
                <w:sz w:val="18"/>
                <w:szCs w:val="18"/>
              </w:rPr>
              <w:lastRenderedPageBreak/>
              <w:t>Y3/4 (A): Lesson 3: How</w:t>
            </w:r>
          </w:p>
          <w:p w14:paraId="4826FF56" w14:textId="77777777" w:rsidR="005D06E4" w:rsidRDefault="005D06E4" w:rsidP="005D06E4">
            <w:pPr>
              <w:rPr>
                <w:rFonts w:eastAsiaTheme="minorEastAsia" w:cstheme="minorHAnsi"/>
                <w:sz w:val="18"/>
                <w:szCs w:val="18"/>
              </w:rPr>
            </w:pPr>
            <w:r w:rsidRPr="005D06E4">
              <w:rPr>
                <w:rFonts w:eastAsiaTheme="minorEastAsia" w:cstheme="minorHAnsi"/>
                <w:sz w:val="18"/>
                <w:szCs w:val="18"/>
              </w:rPr>
              <w:t>old are you in French?</w:t>
            </w:r>
          </w:p>
          <w:p w14:paraId="1BEA36BD" w14:textId="77777777" w:rsidR="005D06E4" w:rsidRDefault="005D06E4" w:rsidP="005D06E4">
            <w:pPr>
              <w:rPr>
                <w:rFonts w:eastAsiaTheme="minorEastAsia" w:cstheme="minorHAnsi"/>
                <w:sz w:val="18"/>
                <w:szCs w:val="18"/>
              </w:rPr>
            </w:pPr>
          </w:p>
          <w:p w14:paraId="339277B8" w14:textId="77777777" w:rsidR="005D06E4" w:rsidRPr="005D06E4" w:rsidRDefault="005D06E4" w:rsidP="005D06E4">
            <w:pPr>
              <w:rPr>
                <w:rFonts w:eastAsiaTheme="minorEastAsia" w:cstheme="minorHAnsi"/>
                <w:sz w:val="18"/>
                <w:szCs w:val="18"/>
              </w:rPr>
            </w:pPr>
            <w:r w:rsidRPr="005D06E4">
              <w:rPr>
                <w:rFonts w:eastAsiaTheme="minorEastAsia" w:cstheme="minorHAnsi"/>
                <w:sz w:val="18"/>
                <w:szCs w:val="18"/>
              </w:rPr>
              <w:t>To use number words to</w:t>
            </w:r>
          </w:p>
          <w:p w14:paraId="15079255" w14:textId="77777777" w:rsidR="005D06E4" w:rsidRPr="005D06E4" w:rsidRDefault="005D06E4" w:rsidP="005D06E4">
            <w:pPr>
              <w:rPr>
                <w:rFonts w:eastAsiaTheme="minorEastAsia" w:cstheme="minorHAnsi"/>
                <w:sz w:val="18"/>
                <w:szCs w:val="18"/>
              </w:rPr>
            </w:pPr>
            <w:r w:rsidRPr="005D06E4">
              <w:rPr>
                <w:rFonts w:eastAsiaTheme="minorEastAsia" w:cstheme="minorHAnsi"/>
                <w:sz w:val="18"/>
                <w:szCs w:val="18"/>
              </w:rPr>
              <w:t>give more information</w:t>
            </w:r>
          </w:p>
          <w:p w14:paraId="5E857B1A" w14:textId="77777777" w:rsidR="005D06E4" w:rsidRPr="005D06E4" w:rsidRDefault="005D06E4" w:rsidP="005D06E4">
            <w:pPr>
              <w:rPr>
                <w:rFonts w:eastAsiaTheme="minorEastAsia" w:cstheme="minorHAnsi"/>
                <w:sz w:val="18"/>
                <w:szCs w:val="18"/>
              </w:rPr>
            </w:pPr>
            <w:r w:rsidRPr="005D06E4">
              <w:rPr>
                <w:rFonts w:eastAsiaTheme="minorEastAsia" w:cstheme="minorHAnsi"/>
                <w:sz w:val="18"/>
                <w:szCs w:val="18"/>
              </w:rPr>
              <w:lastRenderedPageBreak/>
              <w:t>about ourselves</w:t>
            </w:r>
          </w:p>
          <w:p w14:paraId="2ECAC273" w14:textId="77777777" w:rsidR="005D06E4" w:rsidRPr="005D06E4" w:rsidRDefault="005D06E4" w:rsidP="005D06E4">
            <w:pPr>
              <w:rPr>
                <w:rFonts w:eastAsiaTheme="minorEastAsia" w:cstheme="minorHAnsi"/>
                <w:sz w:val="18"/>
                <w:szCs w:val="18"/>
              </w:rPr>
            </w:pPr>
          </w:p>
          <w:p w14:paraId="2997D6F5" w14:textId="0C119E41" w:rsidR="00B8514F" w:rsidRPr="00092FD1" w:rsidRDefault="00B8514F" w:rsidP="00BD79AD">
            <w:pPr>
              <w:rPr>
                <w:rFonts w:eastAsiaTheme="minorEastAsia" w:cstheme="minorHAnsi"/>
                <w:sz w:val="18"/>
                <w:szCs w:val="18"/>
              </w:rPr>
            </w:pPr>
          </w:p>
        </w:tc>
        <w:tc>
          <w:tcPr>
            <w:tcW w:w="2258" w:type="dxa"/>
          </w:tcPr>
          <w:p w14:paraId="24FE2965" w14:textId="77777777" w:rsidR="005D06E4" w:rsidRPr="005D06E4" w:rsidRDefault="005D06E4" w:rsidP="005D06E4">
            <w:pPr>
              <w:rPr>
                <w:rFonts w:eastAsiaTheme="minorEastAsia" w:cstheme="minorHAnsi"/>
                <w:sz w:val="18"/>
                <w:szCs w:val="18"/>
              </w:rPr>
            </w:pPr>
            <w:r w:rsidRPr="005D06E4">
              <w:rPr>
                <w:rFonts w:eastAsiaTheme="minorEastAsia" w:cstheme="minorHAnsi"/>
                <w:sz w:val="18"/>
                <w:szCs w:val="18"/>
              </w:rPr>
              <w:lastRenderedPageBreak/>
              <w:t>Y3/4 (A): Lesson 4:</w:t>
            </w:r>
          </w:p>
          <w:p w14:paraId="4586DE9C" w14:textId="77777777" w:rsidR="005D06E4" w:rsidRPr="005D06E4" w:rsidRDefault="005D06E4" w:rsidP="005D06E4">
            <w:pPr>
              <w:rPr>
                <w:rFonts w:eastAsiaTheme="minorEastAsia" w:cstheme="minorHAnsi"/>
                <w:sz w:val="18"/>
                <w:szCs w:val="18"/>
              </w:rPr>
            </w:pPr>
            <w:r w:rsidRPr="005D06E4">
              <w:rPr>
                <w:rFonts w:eastAsiaTheme="minorEastAsia" w:cstheme="minorHAnsi"/>
                <w:sz w:val="18"/>
                <w:szCs w:val="18"/>
              </w:rPr>
              <w:t>Reading French</w:t>
            </w:r>
          </w:p>
          <w:p w14:paraId="6216D51F" w14:textId="015AAD96" w:rsidR="005D06E4" w:rsidRDefault="005D06E4" w:rsidP="005D06E4">
            <w:pPr>
              <w:rPr>
                <w:rFonts w:eastAsiaTheme="minorEastAsia" w:cstheme="minorHAnsi"/>
                <w:sz w:val="18"/>
                <w:szCs w:val="18"/>
              </w:rPr>
            </w:pPr>
            <w:r w:rsidRPr="005D06E4">
              <w:rPr>
                <w:rFonts w:eastAsiaTheme="minorEastAsia" w:cstheme="minorHAnsi"/>
                <w:sz w:val="18"/>
                <w:szCs w:val="18"/>
              </w:rPr>
              <w:t>Numbers</w:t>
            </w:r>
          </w:p>
          <w:p w14:paraId="7DA76C0E" w14:textId="77777777" w:rsidR="005D06E4" w:rsidRDefault="005D06E4" w:rsidP="005D06E4">
            <w:pPr>
              <w:rPr>
                <w:rFonts w:eastAsiaTheme="minorEastAsia" w:cstheme="minorHAnsi"/>
                <w:sz w:val="18"/>
                <w:szCs w:val="18"/>
              </w:rPr>
            </w:pPr>
          </w:p>
          <w:p w14:paraId="0906313D" w14:textId="77777777" w:rsidR="005D06E4" w:rsidRPr="005D06E4" w:rsidRDefault="005D06E4" w:rsidP="005D06E4">
            <w:pPr>
              <w:rPr>
                <w:rFonts w:eastAsiaTheme="minorEastAsia" w:cstheme="minorHAnsi"/>
                <w:sz w:val="18"/>
                <w:szCs w:val="18"/>
              </w:rPr>
            </w:pPr>
            <w:r w:rsidRPr="005D06E4">
              <w:rPr>
                <w:rFonts w:eastAsiaTheme="minorEastAsia" w:cstheme="minorHAnsi"/>
                <w:sz w:val="18"/>
                <w:szCs w:val="18"/>
              </w:rPr>
              <w:t>To identify French</w:t>
            </w:r>
          </w:p>
          <w:p w14:paraId="4D9BAE00" w14:textId="77777777" w:rsidR="005D06E4" w:rsidRPr="005D06E4" w:rsidRDefault="005D06E4" w:rsidP="005D06E4">
            <w:pPr>
              <w:rPr>
                <w:rFonts w:eastAsiaTheme="minorEastAsia" w:cstheme="minorHAnsi"/>
                <w:sz w:val="18"/>
                <w:szCs w:val="18"/>
              </w:rPr>
            </w:pPr>
            <w:r w:rsidRPr="005D06E4">
              <w:rPr>
                <w:rFonts w:eastAsiaTheme="minorEastAsia" w:cstheme="minorHAnsi"/>
                <w:sz w:val="18"/>
                <w:szCs w:val="18"/>
              </w:rPr>
              <w:lastRenderedPageBreak/>
              <w:t>words that use the</w:t>
            </w:r>
          </w:p>
          <w:p w14:paraId="686F22B8" w14:textId="77777777" w:rsidR="005D06E4" w:rsidRPr="005D06E4" w:rsidRDefault="005D06E4" w:rsidP="005D06E4">
            <w:pPr>
              <w:rPr>
                <w:rFonts w:eastAsiaTheme="minorEastAsia" w:cstheme="minorHAnsi"/>
                <w:sz w:val="18"/>
                <w:szCs w:val="18"/>
              </w:rPr>
            </w:pPr>
            <w:r w:rsidRPr="005D06E4">
              <w:rPr>
                <w:rFonts w:eastAsiaTheme="minorEastAsia" w:cstheme="minorHAnsi"/>
                <w:sz w:val="18"/>
                <w:szCs w:val="18"/>
              </w:rPr>
              <w:t>key phonemes</w:t>
            </w:r>
          </w:p>
          <w:p w14:paraId="411E36DE" w14:textId="23F55214" w:rsidR="00B8514F" w:rsidRPr="00092FD1" w:rsidRDefault="00B8514F" w:rsidP="00BD79AD">
            <w:pPr>
              <w:spacing w:line="259" w:lineRule="auto"/>
              <w:rPr>
                <w:rFonts w:eastAsia="Calibri" w:cstheme="minorHAnsi"/>
                <w:sz w:val="18"/>
                <w:szCs w:val="18"/>
              </w:rPr>
            </w:pPr>
          </w:p>
        </w:tc>
        <w:tc>
          <w:tcPr>
            <w:tcW w:w="2259" w:type="dxa"/>
          </w:tcPr>
          <w:p w14:paraId="13B66E90" w14:textId="77777777" w:rsidR="005D06E4" w:rsidRPr="005D06E4" w:rsidRDefault="005D06E4" w:rsidP="005D06E4">
            <w:pPr>
              <w:rPr>
                <w:rFonts w:eastAsiaTheme="minorEastAsia" w:cstheme="minorHAnsi"/>
                <w:sz w:val="18"/>
                <w:szCs w:val="18"/>
              </w:rPr>
            </w:pPr>
            <w:r w:rsidRPr="005D06E4">
              <w:rPr>
                <w:rFonts w:eastAsiaTheme="minorEastAsia" w:cstheme="minorHAnsi"/>
                <w:sz w:val="18"/>
                <w:szCs w:val="18"/>
              </w:rPr>
              <w:lastRenderedPageBreak/>
              <w:t>Y3/4 (A): Lesson 5:</w:t>
            </w:r>
          </w:p>
          <w:p w14:paraId="58BC4880" w14:textId="77777777" w:rsidR="005D06E4" w:rsidRPr="005D06E4" w:rsidRDefault="005D06E4" w:rsidP="005D06E4">
            <w:pPr>
              <w:rPr>
                <w:rFonts w:eastAsiaTheme="minorEastAsia" w:cstheme="minorHAnsi"/>
                <w:sz w:val="18"/>
                <w:szCs w:val="18"/>
              </w:rPr>
            </w:pPr>
            <w:r w:rsidRPr="005D06E4">
              <w:rPr>
                <w:rFonts w:eastAsiaTheme="minorEastAsia" w:cstheme="minorHAnsi"/>
                <w:sz w:val="18"/>
                <w:szCs w:val="18"/>
              </w:rPr>
              <w:t>Outdoor games in</w:t>
            </w:r>
          </w:p>
          <w:p w14:paraId="4A364D90" w14:textId="77777777" w:rsidR="005D06E4" w:rsidRDefault="005D06E4" w:rsidP="005D06E4">
            <w:pPr>
              <w:rPr>
                <w:rFonts w:eastAsiaTheme="minorEastAsia" w:cstheme="minorHAnsi"/>
                <w:sz w:val="18"/>
                <w:szCs w:val="18"/>
              </w:rPr>
            </w:pPr>
            <w:r w:rsidRPr="005D06E4">
              <w:rPr>
                <w:rFonts w:eastAsiaTheme="minorEastAsia" w:cstheme="minorHAnsi"/>
                <w:sz w:val="18"/>
                <w:szCs w:val="18"/>
              </w:rPr>
              <w:t>France</w:t>
            </w:r>
          </w:p>
          <w:p w14:paraId="6EDE0BA9" w14:textId="77777777" w:rsidR="005D06E4" w:rsidRDefault="005D06E4" w:rsidP="005D06E4">
            <w:pPr>
              <w:rPr>
                <w:rFonts w:eastAsiaTheme="minorEastAsia" w:cstheme="minorHAnsi"/>
                <w:sz w:val="18"/>
                <w:szCs w:val="18"/>
              </w:rPr>
            </w:pPr>
          </w:p>
          <w:p w14:paraId="4D705C70" w14:textId="77777777" w:rsidR="005D06E4" w:rsidRPr="005D06E4" w:rsidRDefault="005D06E4" w:rsidP="005D06E4">
            <w:pPr>
              <w:rPr>
                <w:rFonts w:eastAsiaTheme="minorEastAsia" w:cstheme="minorHAnsi"/>
                <w:sz w:val="18"/>
                <w:szCs w:val="18"/>
              </w:rPr>
            </w:pPr>
            <w:r w:rsidRPr="005D06E4">
              <w:rPr>
                <w:rFonts w:eastAsiaTheme="minorEastAsia" w:cstheme="minorHAnsi"/>
                <w:sz w:val="18"/>
                <w:szCs w:val="18"/>
              </w:rPr>
              <w:t>To use the number</w:t>
            </w:r>
          </w:p>
          <w:p w14:paraId="6A971844" w14:textId="77777777" w:rsidR="005D06E4" w:rsidRPr="005D06E4" w:rsidRDefault="005D06E4" w:rsidP="005D06E4">
            <w:pPr>
              <w:rPr>
                <w:rFonts w:eastAsiaTheme="minorEastAsia" w:cstheme="minorHAnsi"/>
                <w:sz w:val="18"/>
                <w:szCs w:val="18"/>
              </w:rPr>
            </w:pPr>
            <w:r w:rsidRPr="005D06E4">
              <w:rPr>
                <w:rFonts w:eastAsiaTheme="minorEastAsia" w:cstheme="minorHAnsi"/>
                <w:sz w:val="18"/>
                <w:szCs w:val="18"/>
              </w:rPr>
              <w:lastRenderedPageBreak/>
              <w:t>words one to twelve</w:t>
            </w:r>
          </w:p>
          <w:p w14:paraId="418AD1E7" w14:textId="77777777" w:rsidR="005D06E4" w:rsidRPr="005D06E4" w:rsidRDefault="005D06E4" w:rsidP="005D06E4">
            <w:pPr>
              <w:rPr>
                <w:rFonts w:eastAsiaTheme="minorEastAsia" w:cstheme="minorHAnsi"/>
                <w:sz w:val="18"/>
                <w:szCs w:val="18"/>
              </w:rPr>
            </w:pPr>
            <w:r w:rsidRPr="005D06E4">
              <w:rPr>
                <w:rFonts w:eastAsiaTheme="minorEastAsia" w:cstheme="minorHAnsi"/>
                <w:sz w:val="18"/>
                <w:szCs w:val="18"/>
              </w:rPr>
              <w:t>when playing</w:t>
            </w:r>
          </w:p>
          <w:p w14:paraId="4646335D" w14:textId="068CD9E3" w:rsidR="00B8514F" w:rsidRPr="00092FD1" w:rsidRDefault="005D06E4" w:rsidP="00BD79AD">
            <w:pPr>
              <w:rPr>
                <w:rFonts w:eastAsiaTheme="minorEastAsia" w:cstheme="minorHAnsi"/>
                <w:sz w:val="18"/>
                <w:szCs w:val="18"/>
              </w:rPr>
            </w:pPr>
            <w:r w:rsidRPr="005D06E4">
              <w:rPr>
                <w:rFonts w:eastAsiaTheme="minorEastAsia" w:cstheme="minorHAnsi"/>
                <w:sz w:val="18"/>
                <w:szCs w:val="18"/>
              </w:rPr>
              <w:t>playground games</w:t>
            </w:r>
          </w:p>
        </w:tc>
      </w:tr>
      <w:tr w:rsidR="00B8514F" w:rsidRPr="00C001DF" w14:paraId="548F0197" w14:textId="24A42F5D" w:rsidTr="00B8514F">
        <w:trPr>
          <w:trHeight w:val="144"/>
        </w:trPr>
        <w:tc>
          <w:tcPr>
            <w:tcW w:w="1897" w:type="dxa"/>
            <w:shd w:val="clear" w:color="auto" w:fill="99FFCC"/>
          </w:tcPr>
          <w:p w14:paraId="610942AE" w14:textId="103D2A00" w:rsidR="00B8514F" w:rsidRDefault="00B8514F" w:rsidP="00BD79AD">
            <w:pPr>
              <w:rPr>
                <w:rFonts w:asciiTheme="majorHAnsi" w:hAnsiTheme="majorHAnsi" w:cstheme="majorHAnsi"/>
                <w:b/>
              </w:rPr>
            </w:pPr>
            <w:r w:rsidRPr="00C001DF">
              <w:rPr>
                <w:rFonts w:asciiTheme="majorHAnsi" w:hAnsiTheme="majorHAnsi" w:cstheme="majorHAnsi"/>
                <w:b/>
              </w:rPr>
              <w:lastRenderedPageBreak/>
              <w:t xml:space="preserve">D.T. </w:t>
            </w:r>
            <w:r>
              <w:rPr>
                <w:rFonts w:asciiTheme="majorHAnsi" w:hAnsiTheme="majorHAnsi" w:cstheme="majorHAnsi"/>
                <w:b/>
              </w:rPr>
              <w:t>(4 – 6 sessions)</w:t>
            </w:r>
          </w:p>
          <w:p w14:paraId="050FA150" w14:textId="0C0BAFEB" w:rsidR="00B8514F" w:rsidRDefault="00B8514F" w:rsidP="00BD79AD">
            <w:pPr>
              <w:rPr>
                <w:rFonts w:asciiTheme="majorHAnsi" w:hAnsiTheme="majorHAnsi" w:cstheme="majorHAnsi"/>
                <w:b/>
              </w:rPr>
            </w:pPr>
            <w:r>
              <w:rPr>
                <w:rFonts w:asciiTheme="majorHAnsi" w:hAnsiTheme="majorHAnsi" w:cstheme="majorHAnsi"/>
                <w:b/>
              </w:rPr>
              <w:t xml:space="preserve">Refer to Kapow/ Medium term plans </w:t>
            </w:r>
          </w:p>
          <w:p w14:paraId="3F315488" w14:textId="4BE1F061" w:rsidR="00B8514F" w:rsidRPr="00B77F53" w:rsidRDefault="00B8514F" w:rsidP="00BD79AD">
            <w:pPr>
              <w:rPr>
                <w:rFonts w:asciiTheme="majorHAnsi" w:hAnsiTheme="majorHAnsi" w:cstheme="majorHAnsi"/>
                <w:b/>
              </w:rPr>
            </w:pPr>
            <w:r>
              <w:rPr>
                <w:rFonts w:asciiTheme="majorHAnsi" w:hAnsiTheme="majorHAnsi" w:cstheme="majorHAnsi"/>
                <w:b/>
              </w:rPr>
              <w:t>(ALTERNATE HALF TERMS)</w:t>
            </w:r>
          </w:p>
        </w:tc>
        <w:tc>
          <w:tcPr>
            <w:tcW w:w="2258" w:type="dxa"/>
            <w:shd w:val="clear" w:color="auto" w:fill="E7E6E6" w:themeFill="background2"/>
          </w:tcPr>
          <w:p w14:paraId="6284AF95" w14:textId="3F851855" w:rsidR="00B8514F" w:rsidRPr="00092FD1" w:rsidRDefault="00B8514F" w:rsidP="00BD79AD">
            <w:pPr>
              <w:jc w:val="center"/>
              <w:rPr>
                <w:rFonts w:cstheme="minorHAnsi"/>
                <w:sz w:val="18"/>
                <w:szCs w:val="18"/>
              </w:rPr>
            </w:pPr>
          </w:p>
        </w:tc>
        <w:tc>
          <w:tcPr>
            <w:tcW w:w="2258" w:type="dxa"/>
            <w:shd w:val="clear" w:color="auto" w:fill="E7E6E6" w:themeFill="background2"/>
          </w:tcPr>
          <w:p w14:paraId="14C4C531" w14:textId="66DC6EAE" w:rsidR="00B8514F" w:rsidRPr="00092FD1" w:rsidRDefault="00B8514F" w:rsidP="00BD79AD">
            <w:pPr>
              <w:rPr>
                <w:rFonts w:cstheme="minorHAnsi"/>
                <w:sz w:val="18"/>
                <w:szCs w:val="18"/>
              </w:rPr>
            </w:pPr>
          </w:p>
        </w:tc>
        <w:tc>
          <w:tcPr>
            <w:tcW w:w="2258" w:type="dxa"/>
            <w:shd w:val="clear" w:color="auto" w:fill="E7E6E6" w:themeFill="background2"/>
          </w:tcPr>
          <w:p w14:paraId="5BCDB573" w14:textId="157C913C" w:rsidR="00B8514F" w:rsidRPr="00092FD1" w:rsidRDefault="00B8514F" w:rsidP="00BD79AD">
            <w:pPr>
              <w:rPr>
                <w:rFonts w:cstheme="minorHAnsi"/>
                <w:sz w:val="18"/>
                <w:szCs w:val="18"/>
              </w:rPr>
            </w:pPr>
          </w:p>
        </w:tc>
        <w:tc>
          <w:tcPr>
            <w:tcW w:w="2258" w:type="dxa"/>
            <w:shd w:val="clear" w:color="auto" w:fill="E7E6E6" w:themeFill="background2"/>
          </w:tcPr>
          <w:p w14:paraId="7AFF415B" w14:textId="46DC88E5" w:rsidR="00B8514F" w:rsidRPr="00092FD1" w:rsidRDefault="00B8514F" w:rsidP="00BD79AD">
            <w:pPr>
              <w:rPr>
                <w:rFonts w:cstheme="minorHAnsi"/>
                <w:sz w:val="18"/>
                <w:szCs w:val="18"/>
              </w:rPr>
            </w:pPr>
          </w:p>
        </w:tc>
        <w:tc>
          <w:tcPr>
            <w:tcW w:w="2258" w:type="dxa"/>
            <w:shd w:val="clear" w:color="auto" w:fill="E7E6E6" w:themeFill="background2"/>
          </w:tcPr>
          <w:p w14:paraId="715E00AE" w14:textId="77777777" w:rsidR="00B8514F" w:rsidRPr="00092FD1" w:rsidRDefault="00B8514F" w:rsidP="00BD79AD">
            <w:pPr>
              <w:rPr>
                <w:rFonts w:cstheme="minorHAnsi"/>
                <w:sz w:val="18"/>
                <w:szCs w:val="18"/>
              </w:rPr>
            </w:pPr>
          </w:p>
        </w:tc>
        <w:tc>
          <w:tcPr>
            <w:tcW w:w="2259" w:type="dxa"/>
            <w:shd w:val="clear" w:color="auto" w:fill="E7E6E6" w:themeFill="background2"/>
          </w:tcPr>
          <w:p w14:paraId="537F48CF" w14:textId="28D79438" w:rsidR="00B8514F" w:rsidRPr="00092FD1" w:rsidRDefault="00B8514F" w:rsidP="00BD79AD">
            <w:pPr>
              <w:rPr>
                <w:rFonts w:cstheme="minorHAnsi"/>
                <w:sz w:val="18"/>
                <w:szCs w:val="18"/>
              </w:rPr>
            </w:pPr>
          </w:p>
        </w:tc>
      </w:tr>
      <w:tr w:rsidR="00B8514F" w:rsidRPr="00C001DF" w14:paraId="29B89F4E" w14:textId="52723B91" w:rsidTr="00B8514F">
        <w:trPr>
          <w:trHeight w:val="144"/>
        </w:trPr>
        <w:tc>
          <w:tcPr>
            <w:tcW w:w="1897" w:type="dxa"/>
            <w:shd w:val="clear" w:color="auto" w:fill="FFCCFF"/>
          </w:tcPr>
          <w:p w14:paraId="3B4FEA46" w14:textId="77777777" w:rsidR="00B8514F" w:rsidRPr="00C001DF" w:rsidRDefault="00B8514F" w:rsidP="00BD79AD">
            <w:pPr>
              <w:rPr>
                <w:rFonts w:asciiTheme="majorHAnsi" w:hAnsiTheme="majorHAnsi" w:cstheme="majorHAnsi"/>
              </w:rPr>
            </w:pPr>
            <w:r w:rsidRPr="00C001DF">
              <w:rPr>
                <w:rFonts w:asciiTheme="majorHAnsi" w:hAnsiTheme="majorHAnsi" w:cstheme="majorHAnsi"/>
                <w:b/>
              </w:rPr>
              <w:t>P.S.H.E</w:t>
            </w:r>
            <w:r w:rsidRPr="00C001DF">
              <w:rPr>
                <w:rFonts w:asciiTheme="majorHAnsi" w:hAnsiTheme="majorHAnsi" w:cstheme="majorHAnsi"/>
              </w:rPr>
              <w:t>.</w:t>
            </w:r>
          </w:p>
          <w:p w14:paraId="185755FD" w14:textId="1E2AA058" w:rsidR="00B8514F" w:rsidRPr="00C001DF" w:rsidRDefault="00B8514F" w:rsidP="00BD79AD">
            <w:pPr>
              <w:rPr>
                <w:rFonts w:asciiTheme="majorHAnsi" w:hAnsiTheme="majorHAnsi" w:cstheme="majorHAnsi"/>
              </w:rPr>
            </w:pPr>
          </w:p>
        </w:tc>
        <w:tc>
          <w:tcPr>
            <w:tcW w:w="2258" w:type="dxa"/>
          </w:tcPr>
          <w:p w14:paraId="037DF25A" w14:textId="059FDF90" w:rsidR="00B8514F" w:rsidRPr="00092FD1" w:rsidRDefault="003B4283" w:rsidP="00BD79AD">
            <w:pPr>
              <w:rPr>
                <w:rFonts w:cstheme="minorHAnsi"/>
                <w:sz w:val="18"/>
                <w:szCs w:val="18"/>
              </w:rPr>
            </w:pPr>
            <w:r>
              <w:rPr>
                <w:rFonts w:cstheme="minorHAnsi"/>
                <w:sz w:val="18"/>
                <w:szCs w:val="18"/>
              </w:rPr>
              <w:t>Lesson 1 – L1 – Recognise reasons for rules and laws and the consequences of not adhering to them.</w:t>
            </w:r>
          </w:p>
        </w:tc>
        <w:tc>
          <w:tcPr>
            <w:tcW w:w="2258" w:type="dxa"/>
          </w:tcPr>
          <w:p w14:paraId="225F20D3" w14:textId="303846CE" w:rsidR="00B8514F" w:rsidRPr="00092FD1" w:rsidRDefault="003B4283" w:rsidP="00BD79AD">
            <w:pPr>
              <w:rPr>
                <w:rFonts w:cstheme="minorHAnsi"/>
                <w:sz w:val="18"/>
                <w:szCs w:val="18"/>
              </w:rPr>
            </w:pPr>
            <w:r>
              <w:rPr>
                <w:rFonts w:cstheme="minorHAnsi"/>
                <w:sz w:val="18"/>
                <w:szCs w:val="18"/>
              </w:rPr>
              <w:t>Lesson 2 – L2 – Recognise that there are human rights that are there to protect everyone.</w:t>
            </w:r>
          </w:p>
        </w:tc>
        <w:tc>
          <w:tcPr>
            <w:tcW w:w="2258" w:type="dxa"/>
          </w:tcPr>
          <w:p w14:paraId="75B75B77" w14:textId="1FE6D69D" w:rsidR="00B8514F" w:rsidRPr="00092FD1" w:rsidRDefault="003B4283" w:rsidP="00BD79AD">
            <w:pPr>
              <w:rPr>
                <w:rFonts w:cstheme="minorHAnsi"/>
                <w:sz w:val="18"/>
                <w:szCs w:val="18"/>
              </w:rPr>
            </w:pPr>
            <w:r>
              <w:rPr>
                <w:rFonts w:cstheme="minorHAnsi"/>
                <w:sz w:val="18"/>
                <w:szCs w:val="18"/>
              </w:rPr>
              <w:t>Lesson 3 – L3/4 – Relationship between rights and responsibilities / shared responsibilities we have for caring for other people.</w:t>
            </w:r>
          </w:p>
        </w:tc>
        <w:tc>
          <w:tcPr>
            <w:tcW w:w="2258" w:type="dxa"/>
          </w:tcPr>
          <w:p w14:paraId="201E2652" w14:textId="1DD157D9" w:rsidR="00B8514F" w:rsidRPr="00092FD1" w:rsidRDefault="003B4283" w:rsidP="00BD79AD">
            <w:pPr>
              <w:rPr>
                <w:rFonts w:cstheme="minorHAnsi"/>
                <w:sz w:val="18"/>
                <w:szCs w:val="18"/>
              </w:rPr>
            </w:pPr>
            <w:r>
              <w:rPr>
                <w:rFonts w:cstheme="minorHAnsi"/>
                <w:sz w:val="18"/>
                <w:szCs w:val="18"/>
              </w:rPr>
              <w:t xml:space="preserve">Lesson 4 – L6 – Different groups that make up a community. </w:t>
            </w:r>
          </w:p>
        </w:tc>
        <w:tc>
          <w:tcPr>
            <w:tcW w:w="2258" w:type="dxa"/>
          </w:tcPr>
          <w:p w14:paraId="7F97674E" w14:textId="7BFEAC2A" w:rsidR="00B8514F" w:rsidRPr="00092FD1" w:rsidRDefault="003B4283" w:rsidP="00BD79AD">
            <w:pPr>
              <w:rPr>
                <w:rFonts w:cstheme="minorHAnsi"/>
                <w:sz w:val="18"/>
                <w:szCs w:val="18"/>
              </w:rPr>
            </w:pPr>
            <w:r>
              <w:rPr>
                <w:rFonts w:cstheme="minorHAnsi"/>
                <w:sz w:val="18"/>
                <w:szCs w:val="18"/>
              </w:rPr>
              <w:t xml:space="preserve">Lesson 5 – L7 – Valuing the contributions that people make towards the community. </w:t>
            </w:r>
          </w:p>
        </w:tc>
        <w:tc>
          <w:tcPr>
            <w:tcW w:w="2259" w:type="dxa"/>
          </w:tcPr>
          <w:p w14:paraId="6A1B5627" w14:textId="13250549" w:rsidR="00B8514F" w:rsidRPr="00092FD1" w:rsidRDefault="003B4283" w:rsidP="00BD79AD">
            <w:pPr>
              <w:rPr>
                <w:rFonts w:cstheme="minorHAnsi"/>
                <w:sz w:val="18"/>
                <w:szCs w:val="18"/>
              </w:rPr>
            </w:pPr>
            <w:r>
              <w:rPr>
                <w:rFonts w:cstheme="minorHAnsi"/>
                <w:sz w:val="18"/>
                <w:szCs w:val="18"/>
              </w:rPr>
              <w:t xml:space="preserve">Lesson 6 – L8 – Understanding diversity and what a diverse community means. </w:t>
            </w:r>
          </w:p>
        </w:tc>
      </w:tr>
      <w:tr w:rsidR="00B8514F" w:rsidRPr="00C001DF" w14:paraId="49261029" w14:textId="30FE5892" w:rsidTr="00B8514F">
        <w:trPr>
          <w:trHeight w:val="144"/>
        </w:trPr>
        <w:tc>
          <w:tcPr>
            <w:tcW w:w="1897" w:type="dxa"/>
            <w:shd w:val="clear" w:color="auto" w:fill="FFE599" w:themeFill="accent4" w:themeFillTint="66"/>
          </w:tcPr>
          <w:p w14:paraId="74986F3B" w14:textId="66A23039" w:rsidR="00B8514F" w:rsidRDefault="00B8514F" w:rsidP="00927DC4">
            <w:pPr>
              <w:rPr>
                <w:rFonts w:asciiTheme="majorHAnsi" w:hAnsiTheme="majorHAnsi" w:cstheme="majorHAnsi"/>
                <w:b/>
              </w:rPr>
            </w:pPr>
            <w:r w:rsidRPr="00C001DF">
              <w:rPr>
                <w:rFonts w:asciiTheme="majorHAnsi" w:hAnsiTheme="majorHAnsi" w:cstheme="majorHAnsi"/>
                <w:b/>
              </w:rPr>
              <w:t xml:space="preserve">Art and Design </w:t>
            </w:r>
          </w:p>
          <w:p w14:paraId="54CC249D" w14:textId="29705706" w:rsidR="00B8514F" w:rsidRPr="00C001DF" w:rsidRDefault="00B8514F" w:rsidP="00927DC4">
            <w:pPr>
              <w:rPr>
                <w:rFonts w:asciiTheme="majorHAnsi" w:hAnsiTheme="majorHAnsi" w:cstheme="majorHAnsi"/>
              </w:rPr>
            </w:pPr>
            <w:r>
              <w:rPr>
                <w:rFonts w:asciiTheme="majorHAnsi" w:hAnsiTheme="majorHAnsi" w:cstheme="majorHAnsi"/>
              </w:rPr>
              <w:t>Refer to Access Art/ Long term plans</w:t>
            </w:r>
          </w:p>
        </w:tc>
        <w:tc>
          <w:tcPr>
            <w:tcW w:w="2258" w:type="dxa"/>
            <w:shd w:val="clear" w:color="auto" w:fill="E7E6E6" w:themeFill="background2"/>
          </w:tcPr>
          <w:p w14:paraId="36A570AE" w14:textId="25CDDA22" w:rsidR="00B8514F" w:rsidRPr="00092FD1" w:rsidRDefault="00B8514F" w:rsidP="00927DC4">
            <w:pPr>
              <w:rPr>
                <w:rFonts w:cstheme="minorHAnsi"/>
                <w:sz w:val="18"/>
                <w:szCs w:val="18"/>
              </w:rPr>
            </w:pPr>
          </w:p>
        </w:tc>
        <w:tc>
          <w:tcPr>
            <w:tcW w:w="2258" w:type="dxa"/>
            <w:shd w:val="clear" w:color="auto" w:fill="auto"/>
          </w:tcPr>
          <w:p w14:paraId="785A6AC3" w14:textId="77777777" w:rsidR="007576F3" w:rsidRDefault="007576F3" w:rsidP="007576F3">
            <w:pPr>
              <w:spacing w:after="160" w:line="259" w:lineRule="auto"/>
              <w:rPr>
                <w:rFonts w:cstheme="minorHAnsi"/>
                <w:sz w:val="18"/>
                <w:szCs w:val="18"/>
              </w:rPr>
            </w:pPr>
            <w:r w:rsidRPr="007576F3">
              <w:rPr>
                <w:rFonts w:cstheme="minorHAnsi"/>
                <w:sz w:val="18"/>
                <w:szCs w:val="18"/>
              </w:rPr>
              <w:t>Lesson 1: Traditional Still Life</w:t>
            </w:r>
            <w:r w:rsidRPr="007576F3">
              <w:rPr>
                <w:rFonts w:cstheme="minorHAnsi"/>
                <w:sz w:val="18"/>
                <w:szCs w:val="18"/>
              </w:rPr>
              <w:tab/>
            </w:r>
          </w:p>
          <w:p w14:paraId="03E08E4B" w14:textId="5D20394E" w:rsidR="00B8514F" w:rsidRPr="00092FD1" w:rsidRDefault="007576F3" w:rsidP="007576F3">
            <w:pPr>
              <w:spacing w:after="160" w:line="259" w:lineRule="auto"/>
              <w:rPr>
                <w:rFonts w:cstheme="minorHAnsi"/>
                <w:sz w:val="18"/>
                <w:szCs w:val="18"/>
              </w:rPr>
            </w:pPr>
            <w:r w:rsidRPr="007576F3">
              <w:rPr>
                <w:rFonts w:cstheme="minorHAnsi"/>
                <w:sz w:val="18"/>
                <w:szCs w:val="18"/>
              </w:rPr>
              <w:t>To identify the qualities of still life paintings by traditional painters, and to respond in my sketchbook</w:t>
            </w:r>
            <w:r>
              <w:rPr>
                <w:rFonts w:cstheme="minorHAnsi"/>
                <w:sz w:val="18"/>
                <w:szCs w:val="18"/>
              </w:rPr>
              <w:t>.</w:t>
            </w:r>
          </w:p>
        </w:tc>
        <w:tc>
          <w:tcPr>
            <w:tcW w:w="2258" w:type="dxa"/>
            <w:shd w:val="clear" w:color="auto" w:fill="auto"/>
          </w:tcPr>
          <w:p w14:paraId="5065D2A0" w14:textId="77777777" w:rsidR="007576F3" w:rsidRDefault="007576F3" w:rsidP="00927DC4">
            <w:pPr>
              <w:rPr>
                <w:rFonts w:cstheme="minorHAnsi"/>
                <w:sz w:val="18"/>
                <w:szCs w:val="18"/>
              </w:rPr>
            </w:pPr>
            <w:r w:rsidRPr="007576F3">
              <w:rPr>
                <w:rFonts w:cstheme="minorHAnsi"/>
                <w:sz w:val="18"/>
                <w:szCs w:val="18"/>
              </w:rPr>
              <w:t>Lesson 2: Contemporary Still Life</w:t>
            </w:r>
            <w:r w:rsidRPr="007576F3">
              <w:rPr>
                <w:rFonts w:cstheme="minorHAnsi"/>
                <w:sz w:val="18"/>
                <w:szCs w:val="18"/>
              </w:rPr>
              <w:tab/>
            </w:r>
          </w:p>
          <w:p w14:paraId="6AD487E6" w14:textId="77777777" w:rsidR="007576F3" w:rsidRDefault="007576F3" w:rsidP="00927DC4">
            <w:pPr>
              <w:rPr>
                <w:rFonts w:cstheme="minorHAnsi"/>
                <w:sz w:val="18"/>
                <w:szCs w:val="18"/>
              </w:rPr>
            </w:pPr>
          </w:p>
          <w:p w14:paraId="1ED1F64B" w14:textId="77777777" w:rsidR="007576F3" w:rsidRDefault="007576F3" w:rsidP="00927DC4">
            <w:pPr>
              <w:rPr>
                <w:rFonts w:cstheme="minorHAnsi"/>
                <w:sz w:val="18"/>
                <w:szCs w:val="18"/>
              </w:rPr>
            </w:pPr>
            <w:r w:rsidRPr="007576F3">
              <w:rPr>
                <w:rFonts w:cstheme="minorHAnsi"/>
                <w:sz w:val="18"/>
                <w:szCs w:val="18"/>
              </w:rPr>
              <w:t>To explore contemporary still life and respond by making visual notes in my sketchbook.</w:t>
            </w:r>
            <w:r w:rsidRPr="007576F3">
              <w:rPr>
                <w:rFonts w:cstheme="minorHAnsi"/>
                <w:sz w:val="18"/>
                <w:szCs w:val="18"/>
              </w:rPr>
              <w:tab/>
            </w:r>
          </w:p>
          <w:p w14:paraId="43489A78" w14:textId="77777777" w:rsidR="007576F3" w:rsidRDefault="007576F3" w:rsidP="00927DC4">
            <w:pPr>
              <w:rPr>
                <w:rFonts w:cstheme="minorHAnsi"/>
                <w:sz w:val="18"/>
                <w:szCs w:val="18"/>
              </w:rPr>
            </w:pPr>
          </w:p>
          <w:p w14:paraId="58BF86DF" w14:textId="535ACABB" w:rsidR="00B8514F" w:rsidRPr="00092FD1" w:rsidRDefault="00B8514F" w:rsidP="00927DC4">
            <w:pPr>
              <w:rPr>
                <w:rFonts w:cstheme="minorHAnsi"/>
                <w:sz w:val="18"/>
                <w:szCs w:val="18"/>
              </w:rPr>
            </w:pPr>
          </w:p>
        </w:tc>
        <w:tc>
          <w:tcPr>
            <w:tcW w:w="2258" w:type="dxa"/>
            <w:shd w:val="clear" w:color="auto" w:fill="auto"/>
          </w:tcPr>
          <w:p w14:paraId="645AA729" w14:textId="77777777" w:rsidR="007576F3" w:rsidRDefault="007576F3" w:rsidP="007576F3">
            <w:pPr>
              <w:rPr>
                <w:rFonts w:cstheme="minorHAnsi"/>
                <w:sz w:val="18"/>
                <w:szCs w:val="18"/>
              </w:rPr>
            </w:pPr>
            <w:r w:rsidRPr="007576F3">
              <w:rPr>
                <w:rFonts w:cstheme="minorHAnsi"/>
                <w:sz w:val="18"/>
                <w:szCs w:val="18"/>
              </w:rPr>
              <w:t>Lesson 3</w:t>
            </w:r>
            <w:r>
              <w:rPr>
                <w:rFonts w:cstheme="minorHAnsi"/>
                <w:sz w:val="18"/>
                <w:szCs w:val="18"/>
              </w:rPr>
              <w:t>, 4</w:t>
            </w:r>
            <w:r w:rsidRPr="007576F3">
              <w:rPr>
                <w:rFonts w:cstheme="minorHAnsi"/>
                <w:sz w:val="18"/>
                <w:szCs w:val="18"/>
              </w:rPr>
              <w:t xml:space="preserve"> &amp; </w:t>
            </w:r>
            <w:r>
              <w:rPr>
                <w:rFonts w:cstheme="minorHAnsi"/>
                <w:sz w:val="18"/>
                <w:szCs w:val="18"/>
              </w:rPr>
              <w:t>5</w:t>
            </w:r>
            <w:r w:rsidRPr="007576F3">
              <w:rPr>
                <w:rFonts w:cstheme="minorHAnsi"/>
                <w:sz w:val="18"/>
                <w:szCs w:val="18"/>
              </w:rPr>
              <w:t>: Create your own Still Life</w:t>
            </w:r>
            <w:r w:rsidRPr="007576F3">
              <w:rPr>
                <w:rFonts w:cstheme="minorHAnsi"/>
                <w:sz w:val="18"/>
                <w:szCs w:val="18"/>
              </w:rPr>
              <w:tab/>
            </w:r>
          </w:p>
          <w:p w14:paraId="04CBBE7E" w14:textId="77777777" w:rsidR="007576F3" w:rsidRDefault="007576F3" w:rsidP="007576F3">
            <w:pPr>
              <w:rPr>
                <w:rFonts w:cstheme="minorHAnsi"/>
                <w:sz w:val="18"/>
                <w:szCs w:val="18"/>
              </w:rPr>
            </w:pPr>
          </w:p>
          <w:p w14:paraId="46A5F89F" w14:textId="48F95ACA" w:rsidR="00B8514F" w:rsidRPr="00092FD1" w:rsidRDefault="007576F3" w:rsidP="007576F3">
            <w:pPr>
              <w:rPr>
                <w:rFonts w:cstheme="minorHAnsi"/>
                <w:sz w:val="18"/>
                <w:szCs w:val="18"/>
              </w:rPr>
            </w:pPr>
            <w:r>
              <w:rPr>
                <w:rFonts w:cstheme="minorHAnsi"/>
                <w:sz w:val="18"/>
                <w:szCs w:val="18"/>
              </w:rPr>
              <w:t>Cr</w:t>
            </w:r>
            <w:r w:rsidRPr="007576F3">
              <w:rPr>
                <w:rFonts w:cstheme="minorHAnsi"/>
                <w:sz w:val="18"/>
                <w:szCs w:val="18"/>
              </w:rPr>
              <w:t>eate my own still life artwork exploring, colour, line and texture.</w:t>
            </w:r>
          </w:p>
        </w:tc>
        <w:tc>
          <w:tcPr>
            <w:tcW w:w="2258" w:type="dxa"/>
            <w:shd w:val="clear" w:color="auto" w:fill="auto"/>
          </w:tcPr>
          <w:p w14:paraId="04373342" w14:textId="03DEC2BF" w:rsidR="007576F3" w:rsidRDefault="007576F3" w:rsidP="007576F3">
            <w:pPr>
              <w:rPr>
                <w:rFonts w:cstheme="minorHAnsi"/>
                <w:sz w:val="18"/>
                <w:szCs w:val="18"/>
              </w:rPr>
            </w:pPr>
            <w:r w:rsidRPr="007576F3">
              <w:rPr>
                <w:rFonts w:cstheme="minorHAnsi"/>
                <w:sz w:val="18"/>
                <w:szCs w:val="18"/>
              </w:rPr>
              <w:t>Lesson 3</w:t>
            </w:r>
            <w:r>
              <w:rPr>
                <w:rFonts w:cstheme="minorHAnsi"/>
                <w:sz w:val="18"/>
                <w:szCs w:val="18"/>
              </w:rPr>
              <w:t>, 4</w:t>
            </w:r>
            <w:r w:rsidRPr="007576F3">
              <w:rPr>
                <w:rFonts w:cstheme="minorHAnsi"/>
                <w:sz w:val="18"/>
                <w:szCs w:val="18"/>
              </w:rPr>
              <w:t xml:space="preserve"> &amp; </w:t>
            </w:r>
            <w:r>
              <w:rPr>
                <w:rFonts w:cstheme="minorHAnsi"/>
                <w:sz w:val="18"/>
                <w:szCs w:val="18"/>
              </w:rPr>
              <w:t>5</w:t>
            </w:r>
            <w:r w:rsidRPr="007576F3">
              <w:rPr>
                <w:rFonts w:cstheme="minorHAnsi"/>
                <w:sz w:val="18"/>
                <w:szCs w:val="18"/>
              </w:rPr>
              <w:t>: Create your own Still Life</w:t>
            </w:r>
            <w:r w:rsidRPr="007576F3">
              <w:rPr>
                <w:rFonts w:cstheme="minorHAnsi"/>
                <w:sz w:val="18"/>
                <w:szCs w:val="18"/>
              </w:rPr>
              <w:tab/>
            </w:r>
          </w:p>
          <w:p w14:paraId="54B61C81" w14:textId="77777777" w:rsidR="007576F3" w:rsidRDefault="007576F3" w:rsidP="007576F3">
            <w:pPr>
              <w:rPr>
                <w:rFonts w:cstheme="minorHAnsi"/>
                <w:sz w:val="18"/>
                <w:szCs w:val="18"/>
              </w:rPr>
            </w:pPr>
          </w:p>
          <w:p w14:paraId="683FBCE8" w14:textId="3340152A" w:rsidR="00B8514F" w:rsidRPr="00092FD1" w:rsidRDefault="007576F3" w:rsidP="007576F3">
            <w:pPr>
              <w:rPr>
                <w:rFonts w:cstheme="minorHAnsi"/>
                <w:sz w:val="18"/>
                <w:szCs w:val="18"/>
              </w:rPr>
            </w:pPr>
            <w:r>
              <w:rPr>
                <w:rFonts w:cstheme="minorHAnsi"/>
                <w:sz w:val="18"/>
                <w:szCs w:val="18"/>
              </w:rPr>
              <w:t>C</w:t>
            </w:r>
            <w:r w:rsidRPr="007576F3">
              <w:rPr>
                <w:rFonts w:cstheme="minorHAnsi"/>
                <w:sz w:val="18"/>
                <w:szCs w:val="18"/>
              </w:rPr>
              <w:t>reate my own still life artwork exploring, colour, line and texture.</w:t>
            </w:r>
          </w:p>
        </w:tc>
        <w:tc>
          <w:tcPr>
            <w:tcW w:w="2259" w:type="dxa"/>
            <w:shd w:val="clear" w:color="auto" w:fill="auto"/>
          </w:tcPr>
          <w:p w14:paraId="17813133" w14:textId="77777777" w:rsidR="007576F3" w:rsidRDefault="007576F3" w:rsidP="007576F3">
            <w:pPr>
              <w:rPr>
                <w:rFonts w:cstheme="minorHAnsi"/>
                <w:sz w:val="18"/>
                <w:szCs w:val="18"/>
              </w:rPr>
            </w:pPr>
            <w:r w:rsidRPr="007576F3">
              <w:rPr>
                <w:rFonts w:cstheme="minorHAnsi"/>
                <w:sz w:val="18"/>
                <w:szCs w:val="18"/>
              </w:rPr>
              <w:t>Lesson 3</w:t>
            </w:r>
            <w:r>
              <w:rPr>
                <w:rFonts w:cstheme="minorHAnsi"/>
                <w:sz w:val="18"/>
                <w:szCs w:val="18"/>
              </w:rPr>
              <w:t>, 4</w:t>
            </w:r>
            <w:r w:rsidRPr="007576F3">
              <w:rPr>
                <w:rFonts w:cstheme="minorHAnsi"/>
                <w:sz w:val="18"/>
                <w:szCs w:val="18"/>
              </w:rPr>
              <w:t xml:space="preserve"> &amp; </w:t>
            </w:r>
            <w:r>
              <w:rPr>
                <w:rFonts w:cstheme="minorHAnsi"/>
                <w:sz w:val="18"/>
                <w:szCs w:val="18"/>
              </w:rPr>
              <w:t>5</w:t>
            </w:r>
            <w:r w:rsidRPr="007576F3">
              <w:rPr>
                <w:rFonts w:cstheme="minorHAnsi"/>
                <w:sz w:val="18"/>
                <w:szCs w:val="18"/>
              </w:rPr>
              <w:t>: Create your own Still Life</w:t>
            </w:r>
            <w:r w:rsidRPr="007576F3">
              <w:rPr>
                <w:rFonts w:cstheme="minorHAnsi"/>
                <w:sz w:val="18"/>
                <w:szCs w:val="18"/>
              </w:rPr>
              <w:tab/>
            </w:r>
          </w:p>
          <w:p w14:paraId="52493470" w14:textId="77777777" w:rsidR="007576F3" w:rsidRDefault="007576F3" w:rsidP="007576F3">
            <w:pPr>
              <w:rPr>
                <w:rFonts w:cstheme="minorHAnsi"/>
                <w:sz w:val="18"/>
                <w:szCs w:val="18"/>
              </w:rPr>
            </w:pPr>
          </w:p>
          <w:p w14:paraId="096A2654" w14:textId="6A4E20F8" w:rsidR="007576F3" w:rsidRDefault="007576F3" w:rsidP="00927DC4">
            <w:pPr>
              <w:rPr>
                <w:rFonts w:cstheme="minorHAnsi"/>
                <w:sz w:val="18"/>
                <w:szCs w:val="18"/>
              </w:rPr>
            </w:pPr>
            <w:r>
              <w:rPr>
                <w:rFonts w:cstheme="minorHAnsi"/>
                <w:sz w:val="18"/>
                <w:szCs w:val="18"/>
              </w:rPr>
              <w:t>C</w:t>
            </w:r>
            <w:r w:rsidRPr="007576F3">
              <w:rPr>
                <w:rFonts w:cstheme="minorHAnsi"/>
                <w:sz w:val="18"/>
                <w:szCs w:val="18"/>
              </w:rPr>
              <w:t>reate my own still life artwork exploring, colour, line and texture.</w:t>
            </w:r>
          </w:p>
          <w:p w14:paraId="49FC3987" w14:textId="77777777" w:rsidR="007576F3" w:rsidRDefault="007576F3" w:rsidP="00927DC4">
            <w:pPr>
              <w:rPr>
                <w:rFonts w:cstheme="minorHAnsi"/>
                <w:sz w:val="18"/>
                <w:szCs w:val="18"/>
              </w:rPr>
            </w:pPr>
          </w:p>
          <w:p w14:paraId="5F6D5BA1" w14:textId="77777777" w:rsidR="007576F3" w:rsidRPr="007576F3" w:rsidRDefault="007576F3" w:rsidP="007576F3">
            <w:pPr>
              <w:rPr>
                <w:rFonts w:cstheme="minorHAnsi"/>
                <w:sz w:val="18"/>
                <w:szCs w:val="18"/>
              </w:rPr>
            </w:pPr>
            <w:r w:rsidRPr="007576F3">
              <w:rPr>
                <w:rFonts w:cstheme="minorHAnsi"/>
                <w:sz w:val="18"/>
                <w:szCs w:val="18"/>
              </w:rPr>
              <w:t>Lesson 6: Share, Reflect, Discuss</w:t>
            </w:r>
          </w:p>
          <w:p w14:paraId="01611E9C" w14:textId="7EB15CC6" w:rsidR="007576F3" w:rsidRPr="007576F3" w:rsidRDefault="007576F3" w:rsidP="007576F3">
            <w:pPr>
              <w:rPr>
                <w:rFonts w:cstheme="minorHAnsi"/>
                <w:sz w:val="18"/>
                <w:szCs w:val="18"/>
              </w:rPr>
            </w:pPr>
            <w:r w:rsidRPr="007576F3">
              <w:rPr>
                <w:rFonts w:cstheme="minorHAnsi"/>
                <w:sz w:val="18"/>
                <w:szCs w:val="18"/>
              </w:rPr>
              <w:t xml:space="preserve">How can I reflect on my work? </w:t>
            </w:r>
          </w:p>
          <w:p w14:paraId="7BEA7ED4" w14:textId="77777777" w:rsidR="007576F3" w:rsidRDefault="007576F3" w:rsidP="007576F3">
            <w:pPr>
              <w:rPr>
                <w:rFonts w:cstheme="minorHAnsi"/>
                <w:sz w:val="18"/>
                <w:szCs w:val="18"/>
              </w:rPr>
            </w:pPr>
          </w:p>
          <w:p w14:paraId="05E00876" w14:textId="5BF5B340" w:rsidR="007576F3" w:rsidRPr="007576F3" w:rsidRDefault="007576F3" w:rsidP="007576F3">
            <w:pPr>
              <w:rPr>
                <w:rFonts w:cstheme="minorHAnsi"/>
                <w:sz w:val="18"/>
                <w:szCs w:val="18"/>
              </w:rPr>
            </w:pPr>
            <w:r w:rsidRPr="007576F3">
              <w:rPr>
                <w:rFonts w:cstheme="minorHAnsi"/>
                <w:sz w:val="18"/>
                <w:szCs w:val="18"/>
              </w:rPr>
              <w:t>To display the work made through the half term and reflect on the outcomes. </w:t>
            </w:r>
          </w:p>
          <w:p w14:paraId="64A4AFEF" w14:textId="7AAC4B51" w:rsidR="007576F3" w:rsidRPr="00092FD1" w:rsidRDefault="007576F3" w:rsidP="00927DC4">
            <w:pPr>
              <w:rPr>
                <w:rFonts w:cstheme="minorHAnsi"/>
                <w:sz w:val="18"/>
                <w:szCs w:val="18"/>
              </w:rPr>
            </w:pPr>
          </w:p>
        </w:tc>
      </w:tr>
      <w:tr w:rsidR="00B8514F" w:rsidRPr="00C001DF" w14:paraId="329CE3C6" w14:textId="051EB2E6" w:rsidTr="00B8514F">
        <w:trPr>
          <w:trHeight w:val="1068"/>
        </w:trPr>
        <w:tc>
          <w:tcPr>
            <w:tcW w:w="1897" w:type="dxa"/>
            <w:vMerge w:val="restart"/>
            <w:shd w:val="clear" w:color="auto" w:fill="F7CAAC" w:themeFill="accent2" w:themeFillTint="66"/>
          </w:tcPr>
          <w:p w14:paraId="12A6EEBF" w14:textId="2954056E" w:rsidR="00B8514F" w:rsidRPr="00C001DF" w:rsidRDefault="00B8514F" w:rsidP="00927DC4">
            <w:pPr>
              <w:rPr>
                <w:rFonts w:asciiTheme="majorHAnsi" w:hAnsiTheme="majorHAnsi" w:cstheme="majorHAnsi"/>
              </w:rPr>
            </w:pPr>
            <w:r w:rsidRPr="00C001DF">
              <w:rPr>
                <w:rFonts w:asciiTheme="majorHAnsi" w:hAnsiTheme="majorHAnsi" w:cstheme="majorHAnsi"/>
                <w:b/>
              </w:rPr>
              <w:t xml:space="preserve">P.E. </w:t>
            </w:r>
          </w:p>
          <w:p w14:paraId="5E5E26BE" w14:textId="1C9BB18A" w:rsidR="00B8514F" w:rsidRPr="00C001DF" w:rsidRDefault="00B8514F" w:rsidP="00927DC4">
            <w:pPr>
              <w:rPr>
                <w:rFonts w:asciiTheme="majorHAnsi" w:hAnsiTheme="majorHAnsi" w:cstheme="majorHAnsi"/>
              </w:rPr>
            </w:pPr>
            <w:r>
              <w:rPr>
                <w:rFonts w:asciiTheme="majorHAnsi" w:hAnsiTheme="majorHAnsi" w:cstheme="majorHAnsi"/>
              </w:rPr>
              <w:t xml:space="preserve">Refer to peplanning.org/ Long term plans </w:t>
            </w:r>
          </w:p>
        </w:tc>
        <w:tc>
          <w:tcPr>
            <w:tcW w:w="2258" w:type="dxa"/>
            <w:shd w:val="clear" w:color="auto" w:fill="E7E6E6" w:themeFill="background2"/>
          </w:tcPr>
          <w:p w14:paraId="5D013325" w14:textId="4C165B28" w:rsidR="00B8514F" w:rsidRPr="00092FD1" w:rsidRDefault="00C25FA2" w:rsidP="00927DC4">
            <w:pPr>
              <w:rPr>
                <w:rFonts w:cstheme="minorHAnsi"/>
                <w:sz w:val="18"/>
                <w:szCs w:val="18"/>
              </w:rPr>
            </w:pPr>
            <w:r>
              <w:rPr>
                <w:rFonts w:cstheme="minorHAnsi"/>
                <w:sz w:val="18"/>
                <w:szCs w:val="18"/>
              </w:rPr>
              <w:t xml:space="preserve">Gymnastics Lesson 1 – travelling - </w:t>
            </w:r>
            <w:r>
              <w:t xml:space="preserve">1. Perform a combination of actions with a change in speed, level or direction. 2. Find ways </w:t>
            </w:r>
            <w:r>
              <w:lastRenderedPageBreak/>
              <w:t>to travel between different levels.</w:t>
            </w:r>
          </w:p>
        </w:tc>
        <w:tc>
          <w:tcPr>
            <w:tcW w:w="2258" w:type="dxa"/>
          </w:tcPr>
          <w:p w14:paraId="1213F068" w14:textId="669FB811" w:rsidR="00B8514F" w:rsidRPr="00092FD1" w:rsidRDefault="00C25FA2" w:rsidP="00927DC4">
            <w:pPr>
              <w:rPr>
                <w:rFonts w:cstheme="minorHAnsi"/>
                <w:sz w:val="18"/>
                <w:szCs w:val="18"/>
              </w:rPr>
            </w:pPr>
            <w:r>
              <w:rPr>
                <w:rFonts w:cstheme="minorHAnsi"/>
                <w:sz w:val="18"/>
                <w:szCs w:val="18"/>
              </w:rPr>
              <w:lastRenderedPageBreak/>
              <w:t xml:space="preserve">Gymnastics Lesson 2 – key shapes - </w:t>
            </w:r>
            <w:r>
              <w:t>1. Develop flexibility, strength, technique, control and balance. 2. Perform skills more accurately and consistently.</w:t>
            </w:r>
          </w:p>
        </w:tc>
        <w:tc>
          <w:tcPr>
            <w:tcW w:w="2258" w:type="dxa"/>
          </w:tcPr>
          <w:p w14:paraId="21FA70B8" w14:textId="0DC83529" w:rsidR="00B8514F" w:rsidRPr="00092FD1" w:rsidRDefault="00C25FA2" w:rsidP="00F85483">
            <w:pPr>
              <w:rPr>
                <w:rFonts w:cstheme="minorHAnsi"/>
                <w:sz w:val="18"/>
                <w:szCs w:val="18"/>
              </w:rPr>
            </w:pPr>
            <w:r>
              <w:rPr>
                <w:rFonts w:cstheme="minorHAnsi"/>
                <w:sz w:val="18"/>
                <w:szCs w:val="18"/>
              </w:rPr>
              <w:t xml:space="preserve">Gymnastics Lesson 3 – rolls - </w:t>
            </w:r>
            <w:r>
              <w:t xml:space="preserve">1. Learn and develop the quality of a Front Support Roll. 2. Develop strength. 3. Understand that strength and </w:t>
            </w:r>
            <w:r>
              <w:lastRenderedPageBreak/>
              <w:t>suppleness are important aspects of fitness in gymnastics.</w:t>
            </w:r>
          </w:p>
        </w:tc>
        <w:tc>
          <w:tcPr>
            <w:tcW w:w="2258" w:type="dxa"/>
          </w:tcPr>
          <w:p w14:paraId="1FC2F965" w14:textId="421D4D60" w:rsidR="00B8514F" w:rsidRPr="00092FD1" w:rsidRDefault="00C25FA2" w:rsidP="00F85483">
            <w:pPr>
              <w:rPr>
                <w:rFonts w:cstheme="minorHAnsi"/>
                <w:sz w:val="18"/>
                <w:szCs w:val="18"/>
              </w:rPr>
            </w:pPr>
            <w:r>
              <w:rPr>
                <w:rFonts w:cstheme="minorHAnsi"/>
                <w:sz w:val="18"/>
                <w:szCs w:val="18"/>
              </w:rPr>
              <w:lastRenderedPageBreak/>
              <w:t xml:space="preserve">Gymnastics Lesson 4 – jumps - </w:t>
            </w:r>
            <w:r>
              <w:t>1. Perform a turn in the air whilst jumping. 2. Develop agility, balance and coordination.</w:t>
            </w:r>
          </w:p>
        </w:tc>
        <w:tc>
          <w:tcPr>
            <w:tcW w:w="2258" w:type="dxa"/>
          </w:tcPr>
          <w:p w14:paraId="15E65429" w14:textId="5E826570" w:rsidR="00B8514F" w:rsidRPr="00092FD1" w:rsidRDefault="00C25FA2" w:rsidP="00F85483">
            <w:pPr>
              <w:rPr>
                <w:rFonts w:cstheme="minorHAnsi"/>
                <w:sz w:val="18"/>
                <w:szCs w:val="18"/>
              </w:rPr>
            </w:pPr>
            <w:r>
              <w:rPr>
                <w:rFonts w:cstheme="minorHAnsi"/>
                <w:sz w:val="18"/>
                <w:szCs w:val="18"/>
              </w:rPr>
              <w:t xml:space="preserve">Gymnastics Lesson 5 – sequences - </w:t>
            </w:r>
            <w:r>
              <w:t xml:space="preserve">1. Perform a range of actions with consistency, fluency and clarity of movement. 2. Identify what they need to </w:t>
            </w:r>
            <w:r>
              <w:lastRenderedPageBreak/>
              <w:t>practise to improve their performance.</w:t>
            </w:r>
          </w:p>
        </w:tc>
        <w:tc>
          <w:tcPr>
            <w:tcW w:w="2259" w:type="dxa"/>
          </w:tcPr>
          <w:p w14:paraId="6128CD93" w14:textId="1809B1CE" w:rsidR="00B8514F" w:rsidRPr="00092FD1" w:rsidRDefault="00C25FA2" w:rsidP="00F85483">
            <w:pPr>
              <w:rPr>
                <w:rFonts w:cstheme="minorHAnsi"/>
                <w:sz w:val="18"/>
                <w:szCs w:val="18"/>
              </w:rPr>
            </w:pPr>
            <w:r>
              <w:rPr>
                <w:rFonts w:cstheme="minorHAnsi"/>
                <w:sz w:val="18"/>
                <w:szCs w:val="18"/>
              </w:rPr>
              <w:lastRenderedPageBreak/>
              <w:t xml:space="preserve">Gymnastics Lesson 6 – apparatus work - </w:t>
            </w:r>
            <w:r>
              <w:t xml:space="preserve">1. Devise and perform a gymnastic sequence, showing a clear beginning, middle, and end. 2. Perform </w:t>
            </w:r>
            <w:r>
              <w:lastRenderedPageBreak/>
              <w:t xml:space="preserve">the gymnastics actions on the floor and over, </w:t>
            </w:r>
            <w:proofErr w:type="spellStart"/>
            <w:r>
              <w:t>through</w:t>
            </w:r>
            <w:proofErr w:type="spellEnd"/>
            <w:r>
              <w:t>, across and along apparatus.</w:t>
            </w:r>
          </w:p>
        </w:tc>
      </w:tr>
      <w:tr w:rsidR="00B8514F" w:rsidRPr="00C001DF" w14:paraId="45A2AF66" w14:textId="77777777" w:rsidTr="00B8514F">
        <w:trPr>
          <w:trHeight w:val="1068"/>
        </w:trPr>
        <w:tc>
          <w:tcPr>
            <w:tcW w:w="1897" w:type="dxa"/>
            <w:vMerge/>
            <w:shd w:val="clear" w:color="auto" w:fill="F7CAAC" w:themeFill="accent2" w:themeFillTint="66"/>
          </w:tcPr>
          <w:p w14:paraId="46B6B0F8" w14:textId="77777777" w:rsidR="00B8514F" w:rsidRPr="00C001DF" w:rsidRDefault="00B8514F" w:rsidP="00927DC4">
            <w:pPr>
              <w:rPr>
                <w:rFonts w:asciiTheme="majorHAnsi" w:hAnsiTheme="majorHAnsi" w:cstheme="majorHAnsi"/>
                <w:b/>
              </w:rPr>
            </w:pPr>
          </w:p>
        </w:tc>
        <w:tc>
          <w:tcPr>
            <w:tcW w:w="2258" w:type="dxa"/>
          </w:tcPr>
          <w:p w14:paraId="69AFEE33" w14:textId="072F3214" w:rsidR="00B8514F" w:rsidRPr="00092FD1" w:rsidRDefault="00C25FA2" w:rsidP="00927DC4">
            <w:pPr>
              <w:rPr>
                <w:rFonts w:cstheme="minorHAnsi"/>
                <w:sz w:val="18"/>
                <w:szCs w:val="18"/>
              </w:rPr>
            </w:pPr>
            <w:r>
              <w:rPr>
                <w:rFonts w:cstheme="minorHAnsi"/>
                <w:sz w:val="18"/>
                <w:szCs w:val="18"/>
              </w:rPr>
              <w:t xml:space="preserve">Tag Rugby Lesson 1 – introduction - </w:t>
            </w:r>
            <w:r>
              <w:t>1. To be able to follow the rules of a tag game. 2. To know how to tag another player. 3. To pass a rugby ball to another team member.</w:t>
            </w:r>
          </w:p>
        </w:tc>
        <w:tc>
          <w:tcPr>
            <w:tcW w:w="2258" w:type="dxa"/>
          </w:tcPr>
          <w:p w14:paraId="1D52036E" w14:textId="754A6E4F" w:rsidR="00B8514F" w:rsidRPr="00092FD1" w:rsidRDefault="00C25FA2" w:rsidP="00927DC4">
            <w:pPr>
              <w:rPr>
                <w:rFonts w:cstheme="minorHAnsi"/>
                <w:sz w:val="18"/>
                <w:szCs w:val="18"/>
              </w:rPr>
            </w:pPr>
            <w:r>
              <w:rPr>
                <w:rFonts w:cstheme="minorHAnsi"/>
                <w:sz w:val="18"/>
                <w:szCs w:val="18"/>
              </w:rPr>
              <w:t xml:space="preserve">Tag Rugby Lesson 2 – introduction continued - </w:t>
            </w:r>
            <w:r>
              <w:t>1. To throw the ball backwards to another player. 2. Simple attacking and defending skills.</w:t>
            </w:r>
          </w:p>
        </w:tc>
        <w:tc>
          <w:tcPr>
            <w:tcW w:w="2258" w:type="dxa"/>
          </w:tcPr>
          <w:p w14:paraId="6E5A51D3" w14:textId="64987804" w:rsidR="00B8514F" w:rsidRPr="00092FD1" w:rsidRDefault="00C25FA2" w:rsidP="00927DC4">
            <w:pPr>
              <w:rPr>
                <w:rFonts w:cstheme="minorHAnsi"/>
                <w:sz w:val="18"/>
                <w:szCs w:val="18"/>
              </w:rPr>
            </w:pPr>
            <w:r>
              <w:rPr>
                <w:rFonts w:cstheme="minorHAnsi"/>
                <w:sz w:val="18"/>
                <w:szCs w:val="18"/>
              </w:rPr>
              <w:t xml:space="preserve">Tag Rugby Lesson 3 – tactics within attacking and defending - </w:t>
            </w:r>
            <w:r>
              <w:t>1. Develop attacking and defending skills within tag rugby</w:t>
            </w:r>
          </w:p>
        </w:tc>
        <w:tc>
          <w:tcPr>
            <w:tcW w:w="2258" w:type="dxa"/>
          </w:tcPr>
          <w:p w14:paraId="1A01F4B4" w14:textId="753DFAC4" w:rsidR="00B8514F" w:rsidRPr="00092FD1" w:rsidRDefault="00C25FA2" w:rsidP="00927DC4">
            <w:pPr>
              <w:rPr>
                <w:rFonts w:cstheme="minorHAnsi"/>
                <w:sz w:val="18"/>
                <w:szCs w:val="18"/>
              </w:rPr>
            </w:pPr>
            <w:r>
              <w:rPr>
                <w:rFonts w:cstheme="minorHAnsi"/>
                <w:sz w:val="18"/>
                <w:szCs w:val="18"/>
              </w:rPr>
              <w:t xml:space="preserve">Tag Rugby Lesson 4 – decision making - </w:t>
            </w:r>
            <w:r>
              <w:t>1. Making decisions at the right time in a tag rugby game.</w:t>
            </w:r>
          </w:p>
        </w:tc>
        <w:tc>
          <w:tcPr>
            <w:tcW w:w="2258" w:type="dxa"/>
          </w:tcPr>
          <w:p w14:paraId="58156A57" w14:textId="6831C4C5" w:rsidR="00B8514F" w:rsidRPr="00092FD1" w:rsidRDefault="00C25FA2" w:rsidP="00927DC4">
            <w:pPr>
              <w:rPr>
                <w:rFonts w:cstheme="minorHAnsi"/>
                <w:sz w:val="18"/>
                <w:szCs w:val="18"/>
              </w:rPr>
            </w:pPr>
            <w:r>
              <w:rPr>
                <w:rFonts w:cstheme="minorHAnsi"/>
                <w:sz w:val="18"/>
                <w:szCs w:val="18"/>
              </w:rPr>
              <w:t xml:space="preserve">Tag Rugby Lesson 5 – developing understanding - </w:t>
            </w:r>
            <w:r>
              <w:t xml:space="preserve">1. Develop their understanding of tag rugby. 2. Build on decision making skills. 3. Play a </w:t>
            </w:r>
            <w:proofErr w:type="gramStart"/>
            <w:r>
              <w:t>small sided</w:t>
            </w:r>
            <w:proofErr w:type="gramEnd"/>
            <w:r>
              <w:t xml:space="preserve"> game of tag rugby</w:t>
            </w:r>
          </w:p>
        </w:tc>
        <w:tc>
          <w:tcPr>
            <w:tcW w:w="2259" w:type="dxa"/>
          </w:tcPr>
          <w:p w14:paraId="489D7A59" w14:textId="34DD4250" w:rsidR="00B8514F" w:rsidRPr="00092FD1" w:rsidRDefault="00C25FA2" w:rsidP="00927DC4">
            <w:pPr>
              <w:rPr>
                <w:rFonts w:cstheme="minorHAnsi"/>
                <w:sz w:val="18"/>
                <w:szCs w:val="18"/>
              </w:rPr>
            </w:pPr>
            <w:r>
              <w:rPr>
                <w:rFonts w:cstheme="minorHAnsi"/>
                <w:sz w:val="18"/>
                <w:szCs w:val="18"/>
              </w:rPr>
              <w:t xml:space="preserve">Tag Rugby Lesson 6 – playing a game - </w:t>
            </w:r>
            <w:r>
              <w:t>1. Play simple tag rugby games with understanding of basic rules</w:t>
            </w:r>
          </w:p>
        </w:tc>
      </w:tr>
    </w:tbl>
    <w:p w14:paraId="473E4CBE" w14:textId="77777777" w:rsidR="00806F6B" w:rsidRDefault="00806F6B" w:rsidP="00806F6B">
      <w:pPr>
        <w:spacing w:after="200" w:line="276" w:lineRule="auto"/>
        <w:rPr>
          <w:sz w:val="24"/>
          <w:szCs w:val="24"/>
        </w:rPr>
      </w:pPr>
    </w:p>
    <w:p w14:paraId="54CEBF4E" w14:textId="4864347C" w:rsidR="00806F6B" w:rsidRPr="00806F6B" w:rsidRDefault="00806F6B" w:rsidP="00C11E69">
      <w:pPr>
        <w:spacing w:after="200" w:line="276" w:lineRule="auto"/>
        <w:jc w:val="center"/>
        <w:rPr>
          <w:i/>
          <w:iCs/>
          <w:sz w:val="24"/>
          <w:szCs w:val="24"/>
        </w:rPr>
      </w:pPr>
      <w:r w:rsidRPr="00806F6B">
        <w:rPr>
          <w:i/>
          <w:iCs/>
          <w:sz w:val="24"/>
          <w:szCs w:val="24"/>
        </w:rPr>
        <w:t xml:space="preserve">When planning </w:t>
      </w:r>
      <w:proofErr w:type="gramStart"/>
      <w:r w:rsidRPr="00806F6B">
        <w:rPr>
          <w:i/>
          <w:iCs/>
          <w:sz w:val="24"/>
          <w:szCs w:val="24"/>
        </w:rPr>
        <w:t>consider</w:t>
      </w:r>
      <w:proofErr w:type="gramEnd"/>
      <w:r w:rsidRPr="00806F6B">
        <w:rPr>
          <w:i/>
          <w:iCs/>
          <w:sz w:val="24"/>
          <w:szCs w:val="24"/>
        </w:rPr>
        <w:t xml:space="preserve"> what’s happening locally or nationally, what’s relevant, engaging and rooted in securing the children’s knowledge and developing their skills and understanding over a series of lessons.</w:t>
      </w:r>
    </w:p>
    <w:p w14:paraId="5DC87FD2" w14:textId="1B0A167B" w:rsidR="00C570C4" w:rsidRPr="004753E3" w:rsidRDefault="00806F6B" w:rsidP="004753E3">
      <w:pPr>
        <w:spacing w:after="200" w:line="276" w:lineRule="auto"/>
        <w:jc w:val="center"/>
        <w:rPr>
          <w:i/>
          <w:iCs/>
          <w:sz w:val="24"/>
          <w:szCs w:val="24"/>
        </w:rPr>
      </w:pPr>
      <w:r w:rsidRPr="00806F6B">
        <w:rPr>
          <w:i/>
          <w:iCs/>
          <w:sz w:val="24"/>
          <w:szCs w:val="24"/>
        </w:rPr>
        <w:t xml:space="preserve">All </w:t>
      </w:r>
      <w:proofErr w:type="gramStart"/>
      <w:r w:rsidRPr="00806F6B">
        <w:rPr>
          <w:i/>
          <w:iCs/>
          <w:sz w:val="24"/>
          <w:szCs w:val="24"/>
        </w:rPr>
        <w:t>medium term</w:t>
      </w:r>
      <w:proofErr w:type="gramEnd"/>
      <w:r w:rsidRPr="00806F6B">
        <w:rPr>
          <w:i/>
          <w:iCs/>
          <w:sz w:val="24"/>
          <w:szCs w:val="24"/>
        </w:rPr>
        <w:t xml:space="preserve"> planning should be sent to </w:t>
      </w:r>
      <w:r w:rsidR="00FF07CE">
        <w:rPr>
          <w:i/>
          <w:iCs/>
          <w:sz w:val="24"/>
          <w:szCs w:val="24"/>
        </w:rPr>
        <w:t>Eleanor Mavin and Julie Ball</w:t>
      </w:r>
      <w:r w:rsidRPr="00806F6B">
        <w:rPr>
          <w:i/>
          <w:iCs/>
          <w:sz w:val="24"/>
          <w:szCs w:val="24"/>
        </w:rPr>
        <w:t xml:space="preserve"> at the beginning of each new term.</w:t>
      </w:r>
    </w:p>
    <w:sectPr w:rsidR="00C570C4" w:rsidRPr="004753E3" w:rsidSect="00FF07CE">
      <w:head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17DFE" w14:textId="77777777" w:rsidR="0075263A" w:rsidRDefault="0075263A" w:rsidP="00127852">
      <w:pPr>
        <w:spacing w:after="0" w:line="240" w:lineRule="auto"/>
      </w:pPr>
      <w:r>
        <w:separator/>
      </w:r>
    </w:p>
  </w:endnote>
  <w:endnote w:type="continuationSeparator" w:id="0">
    <w:p w14:paraId="4D8905A0" w14:textId="77777777" w:rsidR="0075263A" w:rsidRDefault="0075263A" w:rsidP="00127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62A22" w14:textId="77777777" w:rsidR="0075263A" w:rsidRDefault="0075263A" w:rsidP="00127852">
      <w:pPr>
        <w:spacing w:after="0" w:line="240" w:lineRule="auto"/>
      </w:pPr>
      <w:r>
        <w:separator/>
      </w:r>
    </w:p>
  </w:footnote>
  <w:footnote w:type="continuationSeparator" w:id="0">
    <w:p w14:paraId="1CE57E6B" w14:textId="77777777" w:rsidR="0075263A" w:rsidRDefault="0075263A" w:rsidP="001278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C7125" w14:textId="6BB4ACC6" w:rsidR="00C001DF" w:rsidRPr="00622CBA" w:rsidRDefault="00622CBA" w:rsidP="00622CBA">
    <w:pPr>
      <w:pStyle w:val="Header"/>
      <w:jc w:val="center"/>
      <w:rPr>
        <w:b/>
        <w:bCs/>
        <w:sz w:val="28"/>
        <w:szCs w:val="28"/>
      </w:rPr>
    </w:pPr>
    <w:r w:rsidRPr="00622CBA">
      <w:rPr>
        <w:b/>
        <w:bCs/>
        <w:noProof/>
        <w:sz w:val="28"/>
        <w:szCs w:val="28"/>
      </w:rPr>
      <w:drawing>
        <wp:anchor distT="0" distB="0" distL="114300" distR="114300" simplePos="0" relativeHeight="251658240" behindDoc="1" locked="0" layoutInCell="1" allowOverlap="1" wp14:anchorId="40D68A1E" wp14:editId="21A210E1">
          <wp:simplePos x="0" y="0"/>
          <wp:positionH relativeFrom="column">
            <wp:posOffset>9039225</wp:posOffset>
          </wp:positionH>
          <wp:positionV relativeFrom="paragraph">
            <wp:posOffset>-278130</wp:posOffset>
          </wp:positionV>
          <wp:extent cx="771525" cy="774065"/>
          <wp:effectExtent l="0" t="0" r="9525" b="6985"/>
          <wp:wrapTight wrapText="bothSides">
            <wp:wrapPolygon edited="0">
              <wp:start x="0" y="0"/>
              <wp:lineTo x="0" y="21263"/>
              <wp:lineTo x="21333" y="21263"/>
              <wp:lineTo x="2133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7406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28"/>
        <w:szCs w:val="28"/>
      </w:rPr>
      <w:t xml:space="preserve">            </w:t>
    </w:r>
    <w:r w:rsidRPr="00622CBA">
      <w:rPr>
        <w:b/>
        <w:bCs/>
        <w:sz w:val="28"/>
        <w:szCs w:val="28"/>
      </w:rPr>
      <w:t>Bicton CE Primary School and Nursery</w:t>
    </w:r>
  </w:p>
  <w:p w14:paraId="5D915C2E" w14:textId="63507912" w:rsidR="00622CBA" w:rsidRDefault="00622CBA" w:rsidP="00622CBA">
    <w:pPr>
      <w:pStyle w:val="Header"/>
      <w:jc w:val="center"/>
      <w:rPr>
        <w:b/>
        <w:bCs/>
        <w:sz w:val="28"/>
        <w:szCs w:val="28"/>
      </w:rPr>
    </w:pPr>
    <w:r>
      <w:rPr>
        <w:b/>
        <w:bCs/>
        <w:sz w:val="28"/>
        <w:szCs w:val="28"/>
      </w:rPr>
      <w:t xml:space="preserve">             </w:t>
    </w:r>
    <w:r w:rsidRPr="00622CBA">
      <w:rPr>
        <w:b/>
        <w:bCs/>
        <w:sz w:val="28"/>
        <w:szCs w:val="28"/>
      </w:rPr>
      <w:t>Medium Term Planning</w:t>
    </w:r>
  </w:p>
  <w:p w14:paraId="1EBA57E4" w14:textId="77777777" w:rsidR="00622CBA" w:rsidRPr="00622CBA" w:rsidRDefault="00622CBA" w:rsidP="00C001DF">
    <w:pPr>
      <w:pStyle w:val="Header"/>
      <w:jc w:val="center"/>
      <w:rPr>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9571F"/>
    <w:multiLevelType w:val="multilevel"/>
    <w:tmpl w:val="279AA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16671A"/>
    <w:multiLevelType w:val="hybridMultilevel"/>
    <w:tmpl w:val="D2907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870AE9"/>
    <w:multiLevelType w:val="hybridMultilevel"/>
    <w:tmpl w:val="5A4A1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B8250B"/>
    <w:multiLevelType w:val="hybridMultilevel"/>
    <w:tmpl w:val="B1D4A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0A1861"/>
    <w:multiLevelType w:val="multilevel"/>
    <w:tmpl w:val="EB940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9981ADF"/>
    <w:multiLevelType w:val="hybridMultilevel"/>
    <w:tmpl w:val="2F6EE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421291"/>
    <w:multiLevelType w:val="multilevel"/>
    <w:tmpl w:val="CF0EC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3B02BBE"/>
    <w:multiLevelType w:val="multilevel"/>
    <w:tmpl w:val="AB963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368268B"/>
    <w:multiLevelType w:val="multilevel"/>
    <w:tmpl w:val="96D03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6B6765E"/>
    <w:multiLevelType w:val="multilevel"/>
    <w:tmpl w:val="76E6C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86D3AF1"/>
    <w:multiLevelType w:val="hybridMultilevel"/>
    <w:tmpl w:val="BDFAD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6338354">
    <w:abstractNumId w:val="9"/>
  </w:num>
  <w:num w:numId="2" w16cid:durableId="2035113330">
    <w:abstractNumId w:val="8"/>
  </w:num>
  <w:num w:numId="3" w16cid:durableId="1855413782">
    <w:abstractNumId w:val="6"/>
  </w:num>
  <w:num w:numId="4" w16cid:durableId="1788038402">
    <w:abstractNumId w:val="7"/>
  </w:num>
  <w:num w:numId="5" w16cid:durableId="902182374">
    <w:abstractNumId w:val="0"/>
  </w:num>
  <w:num w:numId="6" w16cid:durableId="2031374258">
    <w:abstractNumId w:val="4"/>
  </w:num>
  <w:num w:numId="7" w16cid:durableId="1984506233">
    <w:abstractNumId w:val="3"/>
  </w:num>
  <w:num w:numId="8" w16cid:durableId="1164006670">
    <w:abstractNumId w:val="2"/>
  </w:num>
  <w:num w:numId="9" w16cid:durableId="1406220781">
    <w:abstractNumId w:val="10"/>
  </w:num>
  <w:num w:numId="10" w16cid:durableId="1727996800">
    <w:abstractNumId w:val="1"/>
  </w:num>
  <w:num w:numId="11" w16cid:durableId="21104711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C0B"/>
    <w:rsid w:val="0001158D"/>
    <w:rsid w:val="00016B8F"/>
    <w:rsid w:val="000261E6"/>
    <w:rsid w:val="000271CF"/>
    <w:rsid w:val="000607D4"/>
    <w:rsid w:val="000663B1"/>
    <w:rsid w:val="00092293"/>
    <w:rsid w:val="00092FD1"/>
    <w:rsid w:val="000A18BA"/>
    <w:rsid w:val="000C3FDD"/>
    <w:rsid w:val="000D0955"/>
    <w:rsid w:val="00127852"/>
    <w:rsid w:val="00144FB3"/>
    <w:rsid w:val="00147A77"/>
    <w:rsid w:val="0015126C"/>
    <w:rsid w:val="00151E00"/>
    <w:rsid w:val="00165348"/>
    <w:rsid w:val="001676D3"/>
    <w:rsid w:val="00181DAC"/>
    <w:rsid w:val="00190147"/>
    <w:rsid w:val="001A62E0"/>
    <w:rsid w:val="001B3783"/>
    <w:rsid w:val="001C3A16"/>
    <w:rsid w:val="001E4213"/>
    <w:rsid w:val="00231F7A"/>
    <w:rsid w:val="00242441"/>
    <w:rsid w:val="00246829"/>
    <w:rsid w:val="00250EE4"/>
    <w:rsid w:val="00263C01"/>
    <w:rsid w:val="00296528"/>
    <w:rsid w:val="002A6D39"/>
    <w:rsid w:val="002A6E3C"/>
    <w:rsid w:val="002C0236"/>
    <w:rsid w:val="002C73F9"/>
    <w:rsid w:val="002D4131"/>
    <w:rsid w:val="002F134E"/>
    <w:rsid w:val="00310FD8"/>
    <w:rsid w:val="00332205"/>
    <w:rsid w:val="00365CB1"/>
    <w:rsid w:val="00383979"/>
    <w:rsid w:val="00384699"/>
    <w:rsid w:val="00392C75"/>
    <w:rsid w:val="003B2819"/>
    <w:rsid w:val="003B342C"/>
    <w:rsid w:val="003B4283"/>
    <w:rsid w:val="003B6709"/>
    <w:rsid w:val="003C0AE3"/>
    <w:rsid w:val="003C3D48"/>
    <w:rsid w:val="003E0AA4"/>
    <w:rsid w:val="00410699"/>
    <w:rsid w:val="004537FB"/>
    <w:rsid w:val="00472E06"/>
    <w:rsid w:val="004753E3"/>
    <w:rsid w:val="00477D7A"/>
    <w:rsid w:val="004976E5"/>
    <w:rsid w:val="00497A82"/>
    <w:rsid w:val="004B7E4D"/>
    <w:rsid w:val="004D0970"/>
    <w:rsid w:val="00500EC0"/>
    <w:rsid w:val="005036E9"/>
    <w:rsid w:val="005074CF"/>
    <w:rsid w:val="00523DAD"/>
    <w:rsid w:val="0055278D"/>
    <w:rsid w:val="00572119"/>
    <w:rsid w:val="00584D12"/>
    <w:rsid w:val="00593A92"/>
    <w:rsid w:val="00597D60"/>
    <w:rsid w:val="005A403A"/>
    <w:rsid w:val="005A5CE8"/>
    <w:rsid w:val="005C557A"/>
    <w:rsid w:val="005C6DC1"/>
    <w:rsid w:val="005C74A5"/>
    <w:rsid w:val="005D06E4"/>
    <w:rsid w:val="005E6E88"/>
    <w:rsid w:val="005E7967"/>
    <w:rsid w:val="005F006F"/>
    <w:rsid w:val="00610A38"/>
    <w:rsid w:val="00622CBA"/>
    <w:rsid w:val="00623E50"/>
    <w:rsid w:val="0065323A"/>
    <w:rsid w:val="00673807"/>
    <w:rsid w:val="006A7302"/>
    <w:rsid w:val="006B1654"/>
    <w:rsid w:val="006B30FA"/>
    <w:rsid w:val="006C33B9"/>
    <w:rsid w:val="006C6847"/>
    <w:rsid w:val="006D0E01"/>
    <w:rsid w:val="006D0EBE"/>
    <w:rsid w:val="006D2607"/>
    <w:rsid w:val="006D52A3"/>
    <w:rsid w:val="006D6B25"/>
    <w:rsid w:val="006E5142"/>
    <w:rsid w:val="006E7D07"/>
    <w:rsid w:val="006F44BC"/>
    <w:rsid w:val="00715B1D"/>
    <w:rsid w:val="00715D8C"/>
    <w:rsid w:val="0075263A"/>
    <w:rsid w:val="007576F3"/>
    <w:rsid w:val="007805EF"/>
    <w:rsid w:val="007D4CAC"/>
    <w:rsid w:val="007F3E64"/>
    <w:rsid w:val="0080135B"/>
    <w:rsid w:val="00806F6B"/>
    <w:rsid w:val="00817D77"/>
    <w:rsid w:val="008267B6"/>
    <w:rsid w:val="0084483A"/>
    <w:rsid w:val="00871654"/>
    <w:rsid w:val="00896BAD"/>
    <w:rsid w:val="008D26A5"/>
    <w:rsid w:val="008D430F"/>
    <w:rsid w:val="008D7A46"/>
    <w:rsid w:val="00903D74"/>
    <w:rsid w:val="00920CB9"/>
    <w:rsid w:val="00927DC4"/>
    <w:rsid w:val="009412F5"/>
    <w:rsid w:val="00963F1F"/>
    <w:rsid w:val="009806FF"/>
    <w:rsid w:val="009868CA"/>
    <w:rsid w:val="00987882"/>
    <w:rsid w:val="009D0799"/>
    <w:rsid w:val="009D2FA4"/>
    <w:rsid w:val="00A056C8"/>
    <w:rsid w:val="00A0692A"/>
    <w:rsid w:val="00A202B5"/>
    <w:rsid w:val="00A306C8"/>
    <w:rsid w:val="00A47917"/>
    <w:rsid w:val="00A66DF5"/>
    <w:rsid w:val="00A85508"/>
    <w:rsid w:val="00A93346"/>
    <w:rsid w:val="00AA5C71"/>
    <w:rsid w:val="00AC2E22"/>
    <w:rsid w:val="00AD0C36"/>
    <w:rsid w:val="00AE4C0B"/>
    <w:rsid w:val="00AE74BE"/>
    <w:rsid w:val="00AF505D"/>
    <w:rsid w:val="00B7506C"/>
    <w:rsid w:val="00B77F53"/>
    <w:rsid w:val="00B8514F"/>
    <w:rsid w:val="00B94AD0"/>
    <w:rsid w:val="00BA7A40"/>
    <w:rsid w:val="00BC06E4"/>
    <w:rsid w:val="00BC316C"/>
    <w:rsid w:val="00BD6C7D"/>
    <w:rsid w:val="00BD79AD"/>
    <w:rsid w:val="00BF3695"/>
    <w:rsid w:val="00C001DF"/>
    <w:rsid w:val="00C011AE"/>
    <w:rsid w:val="00C06F8F"/>
    <w:rsid w:val="00C11E69"/>
    <w:rsid w:val="00C224E3"/>
    <w:rsid w:val="00C25FA2"/>
    <w:rsid w:val="00C30DD2"/>
    <w:rsid w:val="00C3218B"/>
    <w:rsid w:val="00C501C5"/>
    <w:rsid w:val="00C570C4"/>
    <w:rsid w:val="00C57A70"/>
    <w:rsid w:val="00C6069B"/>
    <w:rsid w:val="00C679C7"/>
    <w:rsid w:val="00CB70A2"/>
    <w:rsid w:val="00CE4D1A"/>
    <w:rsid w:val="00CF1546"/>
    <w:rsid w:val="00D06DC9"/>
    <w:rsid w:val="00D30C17"/>
    <w:rsid w:val="00D33496"/>
    <w:rsid w:val="00D34B01"/>
    <w:rsid w:val="00D50E05"/>
    <w:rsid w:val="00D64E53"/>
    <w:rsid w:val="00D65D52"/>
    <w:rsid w:val="00D746CF"/>
    <w:rsid w:val="00D9057C"/>
    <w:rsid w:val="00DB4D5A"/>
    <w:rsid w:val="00DC0CA1"/>
    <w:rsid w:val="00DC6FD5"/>
    <w:rsid w:val="00DE0C40"/>
    <w:rsid w:val="00E227EE"/>
    <w:rsid w:val="00E2606B"/>
    <w:rsid w:val="00E40344"/>
    <w:rsid w:val="00E467A8"/>
    <w:rsid w:val="00E80BDE"/>
    <w:rsid w:val="00E815A5"/>
    <w:rsid w:val="00E8438B"/>
    <w:rsid w:val="00E9745E"/>
    <w:rsid w:val="00EC261F"/>
    <w:rsid w:val="00ED286C"/>
    <w:rsid w:val="00ED3679"/>
    <w:rsid w:val="00F04927"/>
    <w:rsid w:val="00F24598"/>
    <w:rsid w:val="00F24684"/>
    <w:rsid w:val="00F25F08"/>
    <w:rsid w:val="00F34F26"/>
    <w:rsid w:val="00F45764"/>
    <w:rsid w:val="00F64479"/>
    <w:rsid w:val="00F83BEC"/>
    <w:rsid w:val="00F85483"/>
    <w:rsid w:val="00FA1CDF"/>
    <w:rsid w:val="00FB6E79"/>
    <w:rsid w:val="00FF07CE"/>
    <w:rsid w:val="01C0083D"/>
    <w:rsid w:val="02BBB2CF"/>
    <w:rsid w:val="0324A5B5"/>
    <w:rsid w:val="09A0EE86"/>
    <w:rsid w:val="09B5CF54"/>
    <w:rsid w:val="0E59F61C"/>
    <w:rsid w:val="0E891F58"/>
    <w:rsid w:val="0FE47C3A"/>
    <w:rsid w:val="139E5EB2"/>
    <w:rsid w:val="187A7D44"/>
    <w:rsid w:val="1AD9DDCF"/>
    <w:rsid w:val="1D3B3B5F"/>
    <w:rsid w:val="1D90096A"/>
    <w:rsid w:val="2095FBEB"/>
    <w:rsid w:val="213BE6F1"/>
    <w:rsid w:val="24361590"/>
    <w:rsid w:val="2473B592"/>
    <w:rsid w:val="24C1FADF"/>
    <w:rsid w:val="25DB855F"/>
    <w:rsid w:val="2C6AAD4E"/>
    <w:rsid w:val="2CA9746C"/>
    <w:rsid w:val="2DB595B6"/>
    <w:rsid w:val="2E152D93"/>
    <w:rsid w:val="3085CE83"/>
    <w:rsid w:val="35B74161"/>
    <w:rsid w:val="35E029C6"/>
    <w:rsid w:val="3DE24E87"/>
    <w:rsid w:val="46A9CB7A"/>
    <w:rsid w:val="46B70781"/>
    <w:rsid w:val="4ACB647C"/>
    <w:rsid w:val="4E2E7182"/>
    <w:rsid w:val="50620745"/>
    <w:rsid w:val="50D9252F"/>
    <w:rsid w:val="55CA11A9"/>
    <w:rsid w:val="569DD2B2"/>
    <w:rsid w:val="5780B23C"/>
    <w:rsid w:val="593C47AF"/>
    <w:rsid w:val="59781FA4"/>
    <w:rsid w:val="5A58BB81"/>
    <w:rsid w:val="5AB52ED5"/>
    <w:rsid w:val="5CC4D238"/>
    <w:rsid w:val="5D80DF5E"/>
    <w:rsid w:val="5EEF3E5A"/>
    <w:rsid w:val="5F921157"/>
    <w:rsid w:val="5FCD3FD7"/>
    <w:rsid w:val="60E40244"/>
    <w:rsid w:val="6311A505"/>
    <w:rsid w:val="63CE4800"/>
    <w:rsid w:val="6766C6EC"/>
    <w:rsid w:val="6859E7D1"/>
    <w:rsid w:val="6F025CCB"/>
    <w:rsid w:val="6FFFC504"/>
    <w:rsid w:val="714192CD"/>
    <w:rsid w:val="717CABB8"/>
    <w:rsid w:val="72189DC7"/>
    <w:rsid w:val="774608D9"/>
    <w:rsid w:val="7A78924E"/>
    <w:rsid w:val="7B79C321"/>
    <w:rsid w:val="7BFEAD09"/>
    <w:rsid w:val="7D802B57"/>
    <w:rsid w:val="7F241B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D3618"/>
  <w15:chartTrackingRefBased/>
  <w15:docId w15:val="{7F57E6A5-1312-4D64-BECD-9E960DA13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441"/>
  </w:style>
  <w:style w:type="paragraph" w:styleId="Heading3">
    <w:name w:val="heading 3"/>
    <w:basedOn w:val="Normal"/>
    <w:next w:val="Normal"/>
    <w:link w:val="Heading3Char"/>
    <w:uiPriority w:val="9"/>
    <w:semiHidden/>
    <w:unhideWhenUsed/>
    <w:qFormat/>
    <w:rsid w:val="00623E5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65D5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4C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78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7852"/>
  </w:style>
  <w:style w:type="paragraph" w:styleId="Footer">
    <w:name w:val="footer"/>
    <w:basedOn w:val="Normal"/>
    <w:link w:val="FooterChar"/>
    <w:uiPriority w:val="99"/>
    <w:unhideWhenUsed/>
    <w:rsid w:val="001278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7852"/>
  </w:style>
  <w:style w:type="character" w:customStyle="1" w:styleId="Heading3Char">
    <w:name w:val="Heading 3 Char"/>
    <w:basedOn w:val="DefaultParagraphFont"/>
    <w:link w:val="Heading3"/>
    <w:uiPriority w:val="9"/>
    <w:semiHidden/>
    <w:rsid w:val="00623E50"/>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D9057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65348"/>
    <w:pPr>
      <w:spacing w:after="0" w:line="240" w:lineRule="auto"/>
    </w:pPr>
  </w:style>
  <w:style w:type="paragraph" w:customStyle="1" w:styleId="Default">
    <w:name w:val="Default"/>
    <w:rsid w:val="00190147"/>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A306C8"/>
    <w:pPr>
      <w:ind w:left="720"/>
      <w:contextualSpacing/>
    </w:pPr>
  </w:style>
  <w:style w:type="character" w:customStyle="1" w:styleId="Heading4Char">
    <w:name w:val="Heading 4 Char"/>
    <w:basedOn w:val="DefaultParagraphFont"/>
    <w:link w:val="Heading4"/>
    <w:uiPriority w:val="9"/>
    <w:semiHidden/>
    <w:rsid w:val="00D65D52"/>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17691">
      <w:bodyDiv w:val="1"/>
      <w:marLeft w:val="0"/>
      <w:marRight w:val="0"/>
      <w:marTop w:val="0"/>
      <w:marBottom w:val="0"/>
      <w:divBdr>
        <w:top w:val="none" w:sz="0" w:space="0" w:color="auto"/>
        <w:left w:val="none" w:sz="0" w:space="0" w:color="auto"/>
        <w:bottom w:val="none" w:sz="0" w:space="0" w:color="auto"/>
        <w:right w:val="none" w:sz="0" w:space="0" w:color="auto"/>
      </w:divBdr>
      <w:divsChild>
        <w:div w:id="270598301">
          <w:marLeft w:val="0"/>
          <w:marRight w:val="0"/>
          <w:marTop w:val="0"/>
          <w:marBottom w:val="0"/>
          <w:divBdr>
            <w:top w:val="none" w:sz="0" w:space="0" w:color="auto"/>
            <w:left w:val="none" w:sz="0" w:space="0" w:color="auto"/>
            <w:bottom w:val="none" w:sz="0" w:space="0" w:color="auto"/>
            <w:right w:val="none" w:sz="0" w:space="0" w:color="auto"/>
          </w:divBdr>
        </w:div>
      </w:divsChild>
    </w:div>
    <w:div w:id="110320644">
      <w:bodyDiv w:val="1"/>
      <w:marLeft w:val="0"/>
      <w:marRight w:val="0"/>
      <w:marTop w:val="0"/>
      <w:marBottom w:val="0"/>
      <w:divBdr>
        <w:top w:val="none" w:sz="0" w:space="0" w:color="auto"/>
        <w:left w:val="none" w:sz="0" w:space="0" w:color="auto"/>
        <w:bottom w:val="none" w:sz="0" w:space="0" w:color="auto"/>
        <w:right w:val="none" w:sz="0" w:space="0" w:color="auto"/>
      </w:divBdr>
    </w:div>
    <w:div w:id="117377285">
      <w:bodyDiv w:val="1"/>
      <w:marLeft w:val="0"/>
      <w:marRight w:val="0"/>
      <w:marTop w:val="0"/>
      <w:marBottom w:val="0"/>
      <w:divBdr>
        <w:top w:val="none" w:sz="0" w:space="0" w:color="auto"/>
        <w:left w:val="none" w:sz="0" w:space="0" w:color="auto"/>
        <w:bottom w:val="none" w:sz="0" w:space="0" w:color="auto"/>
        <w:right w:val="none" w:sz="0" w:space="0" w:color="auto"/>
      </w:divBdr>
      <w:divsChild>
        <w:div w:id="1001390283">
          <w:marLeft w:val="0"/>
          <w:marRight w:val="0"/>
          <w:marTop w:val="0"/>
          <w:marBottom w:val="0"/>
          <w:divBdr>
            <w:top w:val="none" w:sz="0" w:space="0" w:color="auto"/>
            <w:left w:val="none" w:sz="0" w:space="0" w:color="auto"/>
            <w:bottom w:val="none" w:sz="0" w:space="0" w:color="auto"/>
            <w:right w:val="none" w:sz="0" w:space="0" w:color="auto"/>
          </w:divBdr>
        </w:div>
      </w:divsChild>
    </w:div>
    <w:div w:id="137965155">
      <w:bodyDiv w:val="1"/>
      <w:marLeft w:val="0"/>
      <w:marRight w:val="0"/>
      <w:marTop w:val="0"/>
      <w:marBottom w:val="0"/>
      <w:divBdr>
        <w:top w:val="none" w:sz="0" w:space="0" w:color="auto"/>
        <w:left w:val="none" w:sz="0" w:space="0" w:color="auto"/>
        <w:bottom w:val="none" w:sz="0" w:space="0" w:color="auto"/>
        <w:right w:val="none" w:sz="0" w:space="0" w:color="auto"/>
      </w:divBdr>
      <w:divsChild>
        <w:div w:id="736051538">
          <w:marLeft w:val="0"/>
          <w:marRight w:val="0"/>
          <w:marTop w:val="0"/>
          <w:marBottom w:val="0"/>
          <w:divBdr>
            <w:top w:val="none" w:sz="0" w:space="0" w:color="auto"/>
            <w:left w:val="none" w:sz="0" w:space="0" w:color="auto"/>
            <w:bottom w:val="none" w:sz="0" w:space="0" w:color="auto"/>
            <w:right w:val="none" w:sz="0" w:space="0" w:color="auto"/>
          </w:divBdr>
        </w:div>
      </w:divsChild>
    </w:div>
    <w:div w:id="216211131">
      <w:bodyDiv w:val="1"/>
      <w:marLeft w:val="0"/>
      <w:marRight w:val="0"/>
      <w:marTop w:val="0"/>
      <w:marBottom w:val="0"/>
      <w:divBdr>
        <w:top w:val="none" w:sz="0" w:space="0" w:color="auto"/>
        <w:left w:val="none" w:sz="0" w:space="0" w:color="auto"/>
        <w:bottom w:val="none" w:sz="0" w:space="0" w:color="auto"/>
        <w:right w:val="none" w:sz="0" w:space="0" w:color="auto"/>
      </w:divBdr>
    </w:div>
    <w:div w:id="266934963">
      <w:bodyDiv w:val="1"/>
      <w:marLeft w:val="0"/>
      <w:marRight w:val="0"/>
      <w:marTop w:val="0"/>
      <w:marBottom w:val="0"/>
      <w:divBdr>
        <w:top w:val="none" w:sz="0" w:space="0" w:color="auto"/>
        <w:left w:val="none" w:sz="0" w:space="0" w:color="auto"/>
        <w:bottom w:val="none" w:sz="0" w:space="0" w:color="auto"/>
        <w:right w:val="none" w:sz="0" w:space="0" w:color="auto"/>
      </w:divBdr>
      <w:divsChild>
        <w:div w:id="1543057258">
          <w:marLeft w:val="0"/>
          <w:marRight w:val="0"/>
          <w:marTop w:val="0"/>
          <w:marBottom w:val="0"/>
          <w:divBdr>
            <w:top w:val="none" w:sz="0" w:space="0" w:color="auto"/>
            <w:left w:val="none" w:sz="0" w:space="0" w:color="auto"/>
            <w:bottom w:val="none" w:sz="0" w:space="0" w:color="auto"/>
            <w:right w:val="none" w:sz="0" w:space="0" w:color="auto"/>
          </w:divBdr>
          <w:divsChild>
            <w:div w:id="19357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120464">
      <w:bodyDiv w:val="1"/>
      <w:marLeft w:val="0"/>
      <w:marRight w:val="0"/>
      <w:marTop w:val="0"/>
      <w:marBottom w:val="0"/>
      <w:divBdr>
        <w:top w:val="none" w:sz="0" w:space="0" w:color="auto"/>
        <w:left w:val="none" w:sz="0" w:space="0" w:color="auto"/>
        <w:bottom w:val="none" w:sz="0" w:space="0" w:color="auto"/>
        <w:right w:val="none" w:sz="0" w:space="0" w:color="auto"/>
      </w:divBdr>
      <w:divsChild>
        <w:div w:id="1057321295">
          <w:marLeft w:val="0"/>
          <w:marRight w:val="0"/>
          <w:marTop w:val="0"/>
          <w:marBottom w:val="0"/>
          <w:divBdr>
            <w:top w:val="none" w:sz="0" w:space="0" w:color="auto"/>
            <w:left w:val="none" w:sz="0" w:space="0" w:color="auto"/>
            <w:bottom w:val="none" w:sz="0" w:space="0" w:color="auto"/>
            <w:right w:val="none" w:sz="0" w:space="0" w:color="auto"/>
          </w:divBdr>
          <w:divsChild>
            <w:div w:id="205712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733495">
      <w:bodyDiv w:val="1"/>
      <w:marLeft w:val="0"/>
      <w:marRight w:val="0"/>
      <w:marTop w:val="0"/>
      <w:marBottom w:val="0"/>
      <w:divBdr>
        <w:top w:val="none" w:sz="0" w:space="0" w:color="auto"/>
        <w:left w:val="none" w:sz="0" w:space="0" w:color="auto"/>
        <w:bottom w:val="none" w:sz="0" w:space="0" w:color="auto"/>
        <w:right w:val="none" w:sz="0" w:space="0" w:color="auto"/>
      </w:divBdr>
    </w:div>
    <w:div w:id="463350401">
      <w:bodyDiv w:val="1"/>
      <w:marLeft w:val="0"/>
      <w:marRight w:val="0"/>
      <w:marTop w:val="0"/>
      <w:marBottom w:val="0"/>
      <w:divBdr>
        <w:top w:val="none" w:sz="0" w:space="0" w:color="auto"/>
        <w:left w:val="none" w:sz="0" w:space="0" w:color="auto"/>
        <w:bottom w:val="none" w:sz="0" w:space="0" w:color="auto"/>
        <w:right w:val="none" w:sz="0" w:space="0" w:color="auto"/>
      </w:divBdr>
      <w:divsChild>
        <w:div w:id="1278684757">
          <w:marLeft w:val="0"/>
          <w:marRight w:val="0"/>
          <w:marTop w:val="0"/>
          <w:marBottom w:val="0"/>
          <w:divBdr>
            <w:top w:val="none" w:sz="0" w:space="0" w:color="auto"/>
            <w:left w:val="none" w:sz="0" w:space="0" w:color="auto"/>
            <w:bottom w:val="none" w:sz="0" w:space="0" w:color="auto"/>
            <w:right w:val="none" w:sz="0" w:space="0" w:color="auto"/>
          </w:divBdr>
        </w:div>
      </w:divsChild>
    </w:div>
    <w:div w:id="537745548">
      <w:bodyDiv w:val="1"/>
      <w:marLeft w:val="0"/>
      <w:marRight w:val="0"/>
      <w:marTop w:val="0"/>
      <w:marBottom w:val="0"/>
      <w:divBdr>
        <w:top w:val="none" w:sz="0" w:space="0" w:color="auto"/>
        <w:left w:val="none" w:sz="0" w:space="0" w:color="auto"/>
        <w:bottom w:val="none" w:sz="0" w:space="0" w:color="auto"/>
        <w:right w:val="none" w:sz="0" w:space="0" w:color="auto"/>
      </w:divBdr>
    </w:div>
    <w:div w:id="543103835">
      <w:bodyDiv w:val="1"/>
      <w:marLeft w:val="0"/>
      <w:marRight w:val="0"/>
      <w:marTop w:val="0"/>
      <w:marBottom w:val="0"/>
      <w:divBdr>
        <w:top w:val="none" w:sz="0" w:space="0" w:color="auto"/>
        <w:left w:val="none" w:sz="0" w:space="0" w:color="auto"/>
        <w:bottom w:val="none" w:sz="0" w:space="0" w:color="auto"/>
        <w:right w:val="none" w:sz="0" w:space="0" w:color="auto"/>
      </w:divBdr>
      <w:divsChild>
        <w:div w:id="2052994329">
          <w:marLeft w:val="0"/>
          <w:marRight w:val="0"/>
          <w:marTop w:val="0"/>
          <w:marBottom w:val="0"/>
          <w:divBdr>
            <w:top w:val="none" w:sz="0" w:space="0" w:color="auto"/>
            <w:left w:val="none" w:sz="0" w:space="0" w:color="auto"/>
            <w:bottom w:val="none" w:sz="0" w:space="0" w:color="auto"/>
            <w:right w:val="none" w:sz="0" w:space="0" w:color="auto"/>
          </w:divBdr>
        </w:div>
      </w:divsChild>
    </w:div>
    <w:div w:id="556088849">
      <w:bodyDiv w:val="1"/>
      <w:marLeft w:val="0"/>
      <w:marRight w:val="0"/>
      <w:marTop w:val="0"/>
      <w:marBottom w:val="0"/>
      <w:divBdr>
        <w:top w:val="none" w:sz="0" w:space="0" w:color="auto"/>
        <w:left w:val="none" w:sz="0" w:space="0" w:color="auto"/>
        <w:bottom w:val="none" w:sz="0" w:space="0" w:color="auto"/>
        <w:right w:val="none" w:sz="0" w:space="0" w:color="auto"/>
      </w:divBdr>
    </w:div>
    <w:div w:id="576283029">
      <w:bodyDiv w:val="1"/>
      <w:marLeft w:val="0"/>
      <w:marRight w:val="0"/>
      <w:marTop w:val="0"/>
      <w:marBottom w:val="0"/>
      <w:divBdr>
        <w:top w:val="none" w:sz="0" w:space="0" w:color="auto"/>
        <w:left w:val="none" w:sz="0" w:space="0" w:color="auto"/>
        <w:bottom w:val="none" w:sz="0" w:space="0" w:color="auto"/>
        <w:right w:val="none" w:sz="0" w:space="0" w:color="auto"/>
      </w:divBdr>
    </w:div>
    <w:div w:id="584993650">
      <w:bodyDiv w:val="1"/>
      <w:marLeft w:val="0"/>
      <w:marRight w:val="0"/>
      <w:marTop w:val="0"/>
      <w:marBottom w:val="0"/>
      <w:divBdr>
        <w:top w:val="none" w:sz="0" w:space="0" w:color="auto"/>
        <w:left w:val="none" w:sz="0" w:space="0" w:color="auto"/>
        <w:bottom w:val="none" w:sz="0" w:space="0" w:color="auto"/>
        <w:right w:val="none" w:sz="0" w:space="0" w:color="auto"/>
      </w:divBdr>
    </w:div>
    <w:div w:id="615907755">
      <w:bodyDiv w:val="1"/>
      <w:marLeft w:val="0"/>
      <w:marRight w:val="0"/>
      <w:marTop w:val="0"/>
      <w:marBottom w:val="0"/>
      <w:divBdr>
        <w:top w:val="none" w:sz="0" w:space="0" w:color="auto"/>
        <w:left w:val="none" w:sz="0" w:space="0" w:color="auto"/>
        <w:bottom w:val="none" w:sz="0" w:space="0" w:color="auto"/>
        <w:right w:val="none" w:sz="0" w:space="0" w:color="auto"/>
      </w:divBdr>
      <w:divsChild>
        <w:div w:id="1289817417">
          <w:marLeft w:val="0"/>
          <w:marRight w:val="0"/>
          <w:marTop w:val="0"/>
          <w:marBottom w:val="0"/>
          <w:divBdr>
            <w:top w:val="none" w:sz="0" w:space="0" w:color="auto"/>
            <w:left w:val="none" w:sz="0" w:space="0" w:color="auto"/>
            <w:bottom w:val="none" w:sz="0" w:space="0" w:color="auto"/>
            <w:right w:val="none" w:sz="0" w:space="0" w:color="auto"/>
          </w:divBdr>
          <w:divsChild>
            <w:div w:id="194506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91179">
      <w:bodyDiv w:val="1"/>
      <w:marLeft w:val="0"/>
      <w:marRight w:val="0"/>
      <w:marTop w:val="0"/>
      <w:marBottom w:val="0"/>
      <w:divBdr>
        <w:top w:val="none" w:sz="0" w:space="0" w:color="auto"/>
        <w:left w:val="none" w:sz="0" w:space="0" w:color="auto"/>
        <w:bottom w:val="none" w:sz="0" w:space="0" w:color="auto"/>
        <w:right w:val="none" w:sz="0" w:space="0" w:color="auto"/>
      </w:divBdr>
      <w:divsChild>
        <w:div w:id="1368944449">
          <w:marLeft w:val="0"/>
          <w:marRight w:val="0"/>
          <w:marTop w:val="0"/>
          <w:marBottom w:val="0"/>
          <w:divBdr>
            <w:top w:val="none" w:sz="0" w:space="0" w:color="auto"/>
            <w:left w:val="none" w:sz="0" w:space="0" w:color="auto"/>
            <w:bottom w:val="none" w:sz="0" w:space="0" w:color="auto"/>
            <w:right w:val="none" w:sz="0" w:space="0" w:color="auto"/>
          </w:divBdr>
          <w:divsChild>
            <w:div w:id="2919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162947">
      <w:bodyDiv w:val="1"/>
      <w:marLeft w:val="0"/>
      <w:marRight w:val="0"/>
      <w:marTop w:val="0"/>
      <w:marBottom w:val="0"/>
      <w:divBdr>
        <w:top w:val="none" w:sz="0" w:space="0" w:color="auto"/>
        <w:left w:val="none" w:sz="0" w:space="0" w:color="auto"/>
        <w:bottom w:val="none" w:sz="0" w:space="0" w:color="auto"/>
        <w:right w:val="none" w:sz="0" w:space="0" w:color="auto"/>
      </w:divBdr>
      <w:divsChild>
        <w:div w:id="954942560">
          <w:marLeft w:val="0"/>
          <w:marRight w:val="0"/>
          <w:marTop w:val="0"/>
          <w:marBottom w:val="0"/>
          <w:divBdr>
            <w:top w:val="none" w:sz="0" w:space="0" w:color="auto"/>
            <w:left w:val="none" w:sz="0" w:space="0" w:color="auto"/>
            <w:bottom w:val="none" w:sz="0" w:space="0" w:color="auto"/>
            <w:right w:val="none" w:sz="0" w:space="0" w:color="auto"/>
          </w:divBdr>
          <w:divsChild>
            <w:div w:id="21269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537673">
      <w:bodyDiv w:val="1"/>
      <w:marLeft w:val="0"/>
      <w:marRight w:val="0"/>
      <w:marTop w:val="0"/>
      <w:marBottom w:val="0"/>
      <w:divBdr>
        <w:top w:val="none" w:sz="0" w:space="0" w:color="auto"/>
        <w:left w:val="none" w:sz="0" w:space="0" w:color="auto"/>
        <w:bottom w:val="none" w:sz="0" w:space="0" w:color="auto"/>
        <w:right w:val="none" w:sz="0" w:space="0" w:color="auto"/>
      </w:divBdr>
      <w:divsChild>
        <w:div w:id="1749418589">
          <w:marLeft w:val="0"/>
          <w:marRight w:val="0"/>
          <w:marTop w:val="0"/>
          <w:marBottom w:val="0"/>
          <w:divBdr>
            <w:top w:val="none" w:sz="0" w:space="0" w:color="auto"/>
            <w:left w:val="none" w:sz="0" w:space="0" w:color="auto"/>
            <w:bottom w:val="none" w:sz="0" w:space="0" w:color="auto"/>
            <w:right w:val="none" w:sz="0" w:space="0" w:color="auto"/>
          </w:divBdr>
        </w:div>
      </w:divsChild>
    </w:div>
    <w:div w:id="980579075">
      <w:bodyDiv w:val="1"/>
      <w:marLeft w:val="0"/>
      <w:marRight w:val="0"/>
      <w:marTop w:val="0"/>
      <w:marBottom w:val="0"/>
      <w:divBdr>
        <w:top w:val="none" w:sz="0" w:space="0" w:color="auto"/>
        <w:left w:val="none" w:sz="0" w:space="0" w:color="auto"/>
        <w:bottom w:val="none" w:sz="0" w:space="0" w:color="auto"/>
        <w:right w:val="none" w:sz="0" w:space="0" w:color="auto"/>
      </w:divBdr>
      <w:divsChild>
        <w:div w:id="1580940941">
          <w:marLeft w:val="0"/>
          <w:marRight w:val="0"/>
          <w:marTop w:val="0"/>
          <w:marBottom w:val="0"/>
          <w:divBdr>
            <w:top w:val="none" w:sz="0" w:space="0" w:color="auto"/>
            <w:left w:val="none" w:sz="0" w:space="0" w:color="auto"/>
            <w:bottom w:val="none" w:sz="0" w:space="0" w:color="auto"/>
            <w:right w:val="none" w:sz="0" w:space="0" w:color="auto"/>
          </w:divBdr>
          <w:divsChild>
            <w:div w:id="20134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836856">
      <w:bodyDiv w:val="1"/>
      <w:marLeft w:val="0"/>
      <w:marRight w:val="0"/>
      <w:marTop w:val="0"/>
      <w:marBottom w:val="0"/>
      <w:divBdr>
        <w:top w:val="none" w:sz="0" w:space="0" w:color="auto"/>
        <w:left w:val="none" w:sz="0" w:space="0" w:color="auto"/>
        <w:bottom w:val="none" w:sz="0" w:space="0" w:color="auto"/>
        <w:right w:val="none" w:sz="0" w:space="0" w:color="auto"/>
      </w:divBdr>
      <w:divsChild>
        <w:div w:id="1946882351">
          <w:marLeft w:val="0"/>
          <w:marRight w:val="0"/>
          <w:marTop w:val="0"/>
          <w:marBottom w:val="0"/>
          <w:divBdr>
            <w:top w:val="none" w:sz="0" w:space="0" w:color="auto"/>
            <w:left w:val="none" w:sz="0" w:space="0" w:color="auto"/>
            <w:bottom w:val="none" w:sz="0" w:space="0" w:color="auto"/>
            <w:right w:val="none" w:sz="0" w:space="0" w:color="auto"/>
          </w:divBdr>
          <w:divsChild>
            <w:div w:id="199395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24555">
      <w:bodyDiv w:val="1"/>
      <w:marLeft w:val="0"/>
      <w:marRight w:val="0"/>
      <w:marTop w:val="0"/>
      <w:marBottom w:val="0"/>
      <w:divBdr>
        <w:top w:val="none" w:sz="0" w:space="0" w:color="auto"/>
        <w:left w:val="none" w:sz="0" w:space="0" w:color="auto"/>
        <w:bottom w:val="none" w:sz="0" w:space="0" w:color="auto"/>
        <w:right w:val="none" w:sz="0" w:space="0" w:color="auto"/>
      </w:divBdr>
    </w:div>
    <w:div w:id="999191428">
      <w:bodyDiv w:val="1"/>
      <w:marLeft w:val="0"/>
      <w:marRight w:val="0"/>
      <w:marTop w:val="0"/>
      <w:marBottom w:val="0"/>
      <w:divBdr>
        <w:top w:val="none" w:sz="0" w:space="0" w:color="auto"/>
        <w:left w:val="none" w:sz="0" w:space="0" w:color="auto"/>
        <w:bottom w:val="none" w:sz="0" w:space="0" w:color="auto"/>
        <w:right w:val="none" w:sz="0" w:space="0" w:color="auto"/>
      </w:divBdr>
      <w:divsChild>
        <w:div w:id="129589963">
          <w:marLeft w:val="0"/>
          <w:marRight w:val="0"/>
          <w:marTop w:val="0"/>
          <w:marBottom w:val="0"/>
          <w:divBdr>
            <w:top w:val="none" w:sz="0" w:space="0" w:color="auto"/>
            <w:left w:val="none" w:sz="0" w:space="0" w:color="auto"/>
            <w:bottom w:val="none" w:sz="0" w:space="0" w:color="auto"/>
            <w:right w:val="none" w:sz="0" w:space="0" w:color="auto"/>
          </w:divBdr>
          <w:divsChild>
            <w:div w:id="21410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72772">
      <w:bodyDiv w:val="1"/>
      <w:marLeft w:val="0"/>
      <w:marRight w:val="0"/>
      <w:marTop w:val="0"/>
      <w:marBottom w:val="0"/>
      <w:divBdr>
        <w:top w:val="none" w:sz="0" w:space="0" w:color="auto"/>
        <w:left w:val="none" w:sz="0" w:space="0" w:color="auto"/>
        <w:bottom w:val="none" w:sz="0" w:space="0" w:color="auto"/>
        <w:right w:val="none" w:sz="0" w:space="0" w:color="auto"/>
      </w:divBdr>
      <w:divsChild>
        <w:div w:id="2045670980">
          <w:marLeft w:val="0"/>
          <w:marRight w:val="0"/>
          <w:marTop w:val="0"/>
          <w:marBottom w:val="0"/>
          <w:divBdr>
            <w:top w:val="none" w:sz="0" w:space="0" w:color="auto"/>
            <w:left w:val="none" w:sz="0" w:space="0" w:color="auto"/>
            <w:bottom w:val="none" w:sz="0" w:space="0" w:color="auto"/>
            <w:right w:val="none" w:sz="0" w:space="0" w:color="auto"/>
          </w:divBdr>
          <w:divsChild>
            <w:div w:id="135052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632850">
      <w:bodyDiv w:val="1"/>
      <w:marLeft w:val="0"/>
      <w:marRight w:val="0"/>
      <w:marTop w:val="0"/>
      <w:marBottom w:val="0"/>
      <w:divBdr>
        <w:top w:val="none" w:sz="0" w:space="0" w:color="auto"/>
        <w:left w:val="none" w:sz="0" w:space="0" w:color="auto"/>
        <w:bottom w:val="none" w:sz="0" w:space="0" w:color="auto"/>
        <w:right w:val="none" w:sz="0" w:space="0" w:color="auto"/>
      </w:divBdr>
      <w:divsChild>
        <w:div w:id="849099709">
          <w:marLeft w:val="0"/>
          <w:marRight w:val="0"/>
          <w:marTop w:val="0"/>
          <w:marBottom w:val="0"/>
          <w:divBdr>
            <w:top w:val="none" w:sz="0" w:space="0" w:color="auto"/>
            <w:left w:val="none" w:sz="0" w:space="0" w:color="auto"/>
            <w:bottom w:val="none" w:sz="0" w:space="0" w:color="auto"/>
            <w:right w:val="none" w:sz="0" w:space="0" w:color="auto"/>
          </w:divBdr>
        </w:div>
      </w:divsChild>
    </w:div>
    <w:div w:id="1327324696">
      <w:bodyDiv w:val="1"/>
      <w:marLeft w:val="0"/>
      <w:marRight w:val="0"/>
      <w:marTop w:val="0"/>
      <w:marBottom w:val="0"/>
      <w:divBdr>
        <w:top w:val="none" w:sz="0" w:space="0" w:color="auto"/>
        <w:left w:val="none" w:sz="0" w:space="0" w:color="auto"/>
        <w:bottom w:val="none" w:sz="0" w:space="0" w:color="auto"/>
        <w:right w:val="none" w:sz="0" w:space="0" w:color="auto"/>
      </w:divBdr>
      <w:divsChild>
        <w:div w:id="25102529">
          <w:marLeft w:val="0"/>
          <w:marRight w:val="0"/>
          <w:marTop w:val="0"/>
          <w:marBottom w:val="0"/>
          <w:divBdr>
            <w:top w:val="none" w:sz="0" w:space="0" w:color="auto"/>
            <w:left w:val="none" w:sz="0" w:space="0" w:color="auto"/>
            <w:bottom w:val="none" w:sz="0" w:space="0" w:color="auto"/>
            <w:right w:val="none" w:sz="0" w:space="0" w:color="auto"/>
          </w:divBdr>
          <w:divsChild>
            <w:div w:id="32220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50444">
      <w:bodyDiv w:val="1"/>
      <w:marLeft w:val="0"/>
      <w:marRight w:val="0"/>
      <w:marTop w:val="0"/>
      <w:marBottom w:val="0"/>
      <w:divBdr>
        <w:top w:val="none" w:sz="0" w:space="0" w:color="auto"/>
        <w:left w:val="none" w:sz="0" w:space="0" w:color="auto"/>
        <w:bottom w:val="none" w:sz="0" w:space="0" w:color="auto"/>
        <w:right w:val="none" w:sz="0" w:space="0" w:color="auto"/>
      </w:divBdr>
      <w:divsChild>
        <w:div w:id="968436664">
          <w:marLeft w:val="0"/>
          <w:marRight w:val="0"/>
          <w:marTop w:val="0"/>
          <w:marBottom w:val="0"/>
          <w:divBdr>
            <w:top w:val="none" w:sz="0" w:space="0" w:color="auto"/>
            <w:left w:val="none" w:sz="0" w:space="0" w:color="auto"/>
            <w:bottom w:val="none" w:sz="0" w:space="0" w:color="auto"/>
            <w:right w:val="none" w:sz="0" w:space="0" w:color="auto"/>
          </w:divBdr>
          <w:divsChild>
            <w:div w:id="104892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872294">
      <w:bodyDiv w:val="1"/>
      <w:marLeft w:val="0"/>
      <w:marRight w:val="0"/>
      <w:marTop w:val="0"/>
      <w:marBottom w:val="0"/>
      <w:divBdr>
        <w:top w:val="none" w:sz="0" w:space="0" w:color="auto"/>
        <w:left w:val="none" w:sz="0" w:space="0" w:color="auto"/>
        <w:bottom w:val="none" w:sz="0" w:space="0" w:color="auto"/>
        <w:right w:val="none" w:sz="0" w:space="0" w:color="auto"/>
      </w:divBdr>
      <w:divsChild>
        <w:div w:id="1725759497">
          <w:marLeft w:val="0"/>
          <w:marRight w:val="0"/>
          <w:marTop w:val="0"/>
          <w:marBottom w:val="0"/>
          <w:divBdr>
            <w:top w:val="none" w:sz="0" w:space="0" w:color="auto"/>
            <w:left w:val="none" w:sz="0" w:space="0" w:color="auto"/>
            <w:bottom w:val="none" w:sz="0" w:space="0" w:color="auto"/>
            <w:right w:val="none" w:sz="0" w:space="0" w:color="auto"/>
          </w:divBdr>
        </w:div>
      </w:divsChild>
    </w:div>
    <w:div w:id="1575627886">
      <w:bodyDiv w:val="1"/>
      <w:marLeft w:val="0"/>
      <w:marRight w:val="0"/>
      <w:marTop w:val="0"/>
      <w:marBottom w:val="0"/>
      <w:divBdr>
        <w:top w:val="none" w:sz="0" w:space="0" w:color="auto"/>
        <w:left w:val="none" w:sz="0" w:space="0" w:color="auto"/>
        <w:bottom w:val="none" w:sz="0" w:space="0" w:color="auto"/>
        <w:right w:val="none" w:sz="0" w:space="0" w:color="auto"/>
      </w:divBdr>
    </w:div>
    <w:div w:id="1708097058">
      <w:bodyDiv w:val="1"/>
      <w:marLeft w:val="0"/>
      <w:marRight w:val="0"/>
      <w:marTop w:val="0"/>
      <w:marBottom w:val="0"/>
      <w:divBdr>
        <w:top w:val="none" w:sz="0" w:space="0" w:color="auto"/>
        <w:left w:val="none" w:sz="0" w:space="0" w:color="auto"/>
        <w:bottom w:val="none" w:sz="0" w:space="0" w:color="auto"/>
        <w:right w:val="none" w:sz="0" w:space="0" w:color="auto"/>
      </w:divBdr>
    </w:div>
    <w:div w:id="1767341955">
      <w:bodyDiv w:val="1"/>
      <w:marLeft w:val="0"/>
      <w:marRight w:val="0"/>
      <w:marTop w:val="0"/>
      <w:marBottom w:val="0"/>
      <w:divBdr>
        <w:top w:val="none" w:sz="0" w:space="0" w:color="auto"/>
        <w:left w:val="none" w:sz="0" w:space="0" w:color="auto"/>
        <w:bottom w:val="none" w:sz="0" w:space="0" w:color="auto"/>
        <w:right w:val="none" w:sz="0" w:space="0" w:color="auto"/>
      </w:divBdr>
      <w:divsChild>
        <w:div w:id="826824119">
          <w:marLeft w:val="0"/>
          <w:marRight w:val="0"/>
          <w:marTop w:val="0"/>
          <w:marBottom w:val="0"/>
          <w:divBdr>
            <w:top w:val="none" w:sz="0" w:space="0" w:color="auto"/>
            <w:left w:val="none" w:sz="0" w:space="0" w:color="auto"/>
            <w:bottom w:val="none" w:sz="0" w:space="0" w:color="auto"/>
            <w:right w:val="none" w:sz="0" w:space="0" w:color="auto"/>
          </w:divBdr>
          <w:divsChild>
            <w:div w:id="184924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20990">
      <w:bodyDiv w:val="1"/>
      <w:marLeft w:val="0"/>
      <w:marRight w:val="0"/>
      <w:marTop w:val="0"/>
      <w:marBottom w:val="0"/>
      <w:divBdr>
        <w:top w:val="none" w:sz="0" w:space="0" w:color="auto"/>
        <w:left w:val="none" w:sz="0" w:space="0" w:color="auto"/>
        <w:bottom w:val="none" w:sz="0" w:space="0" w:color="auto"/>
        <w:right w:val="none" w:sz="0" w:space="0" w:color="auto"/>
      </w:divBdr>
    </w:div>
    <w:div w:id="1906141136">
      <w:bodyDiv w:val="1"/>
      <w:marLeft w:val="0"/>
      <w:marRight w:val="0"/>
      <w:marTop w:val="0"/>
      <w:marBottom w:val="0"/>
      <w:divBdr>
        <w:top w:val="none" w:sz="0" w:space="0" w:color="auto"/>
        <w:left w:val="none" w:sz="0" w:space="0" w:color="auto"/>
        <w:bottom w:val="none" w:sz="0" w:space="0" w:color="auto"/>
        <w:right w:val="none" w:sz="0" w:space="0" w:color="auto"/>
      </w:divBdr>
      <w:divsChild>
        <w:div w:id="876504361">
          <w:marLeft w:val="0"/>
          <w:marRight w:val="0"/>
          <w:marTop w:val="0"/>
          <w:marBottom w:val="0"/>
          <w:divBdr>
            <w:top w:val="none" w:sz="0" w:space="0" w:color="auto"/>
            <w:left w:val="none" w:sz="0" w:space="0" w:color="auto"/>
            <w:bottom w:val="none" w:sz="0" w:space="0" w:color="auto"/>
            <w:right w:val="none" w:sz="0" w:space="0" w:color="auto"/>
          </w:divBdr>
          <w:divsChild>
            <w:div w:id="203372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63865">
      <w:bodyDiv w:val="1"/>
      <w:marLeft w:val="0"/>
      <w:marRight w:val="0"/>
      <w:marTop w:val="0"/>
      <w:marBottom w:val="0"/>
      <w:divBdr>
        <w:top w:val="none" w:sz="0" w:space="0" w:color="auto"/>
        <w:left w:val="none" w:sz="0" w:space="0" w:color="auto"/>
        <w:bottom w:val="none" w:sz="0" w:space="0" w:color="auto"/>
        <w:right w:val="none" w:sz="0" w:space="0" w:color="auto"/>
      </w:divBdr>
    </w:div>
    <w:div w:id="1947038412">
      <w:bodyDiv w:val="1"/>
      <w:marLeft w:val="0"/>
      <w:marRight w:val="0"/>
      <w:marTop w:val="0"/>
      <w:marBottom w:val="0"/>
      <w:divBdr>
        <w:top w:val="none" w:sz="0" w:space="0" w:color="auto"/>
        <w:left w:val="none" w:sz="0" w:space="0" w:color="auto"/>
        <w:bottom w:val="none" w:sz="0" w:space="0" w:color="auto"/>
        <w:right w:val="none" w:sz="0" w:space="0" w:color="auto"/>
      </w:divBdr>
      <w:divsChild>
        <w:div w:id="119615751">
          <w:marLeft w:val="0"/>
          <w:marRight w:val="0"/>
          <w:marTop w:val="0"/>
          <w:marBottom w:val="0"/>
          <w:divBdr>
            <w:top w:val="none" w:sz="0" w:space="0" w:color="auto"/>
            <w:left w:val="none" w:sz="0" w:space="0" w:color="auto"/>
            <w:bottom w:val="none" w:sz="0" w:space="0" w:color="auto"/>
            <w:right w:val="none" w:sz="0" w:space="0" w:color="auto"/>
          </w:divBdr>
          <w:divsChild>
            <w:div w:id="11293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468045">
      <w:bodyDiv w:val="1"/>
      <w:marLeft w:val="0"/>
      <w:marRight w:val="0"/>
      <w:marTop w:val="0"/>
      <w:marBottom w:val="0"/>
      <w:divBdr>
        <w:top w:val="none" w:sz="0" w:space="0" w:color="auto"/>
        <w:left w:val="none" w:sz="0" w:space="0" w:color="auto"/>
        <w:bottom w:val="none" w:sz="0" w:space="0" w:color="auto"/>
        <w:right w:val="none" w:sz="0" w:space="0" w:color="auto"/>
      </w:divBdr>
      <w:divsChild>
        <w:div w:id="901676294">
          <w:marLeft w:val="0"/>
          <w:marRight w:val="0"/>
          <w:marTop w:val="0"/>
          <w:marBottom w:val="0"/>
          <w:divBdr>
            <w:top w:val="none" w:sz="0" w:space="0" w:color="auto"/>
            <w:left w:val="none" w:sz="0" w:space="0" w:color="auto"/>
            <w:bottom w:val="none" w:sz="0" w:space="0" w:color="auto"/>
            <w:right w:val="none" w:sz="0" w:space="0" w:color="auto"/>
          </w:divBdr>
        </w:div>
      </w:divsChild>
    </w:div>
    <w:div w:id="1978145765">
      <w:bodyDiv w:val="1"/>
      <w:marLeft w:val="0"/>
      <w:marRight w:val="0"/>
      <w:marTop w:val="0"/>
      <w:marBottom w:val="0"/>
      <w:divBdr>
        <w:top w:val="none" w:sz="0" w:space="0" w:color="auto"/>
        <w:left w:val="none" w:sz="0" w:space="0" w:color="auto"/>
        <w:bottom w:val="none" w:sz="0" w:space="0" w:color="auto"/>
        <w:right w:val="none" w:sz="0" w:space="0" w:color="auto"/>
      </w:divBdr>
    </w:div>
    <w:div w:id="1991519855">
      <w:bodyDiv w:val="1"/>
      <w:marLeft w:val="0"/>
      <w:marRight w:val="0"/>
      <w:marTop w:val="0"/>
      <w:marBottom w:val="0"/>
      <w:divBdr>
        <w:top w:val="none" w:sz="0" w:space="0" w:color="auto"/>
        <w:left w:val="none" w:sz="0" w:space="0" w:color="auto"/>
        <w:bottom w:val="none" w:sz="0" w:space="0" w:color="auto"/>
        <w:right w:val="none" w:sz="0" w:space="0" w:color="auto"/>
      </w:divBdr>
      <w:divsChild>
        <w:div w:id="1871528264">
          <w:marLeft w:val="0"/>
          <w:marRight w:val="0"/>
          <w:marTop w:val="0"/>
          <w:marBottom w:val="0"/>
          <w:divBdr>
            <w:top w:val="none" w:sz="0" w:space="0" w:color="auto"/>
            <w:left w:val="none" w:sz="0" w:space="0" w:color="auto"/>
            <w:bottom w:val="none" w:sz="0" w:space="0" w:color="auto"/>
            <w:right w:val="none" w:sz="0" w:space="0" w:color="auto"/>
          </w:divBdr>
          <w:divsChild>
            <w:div w:id="66390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960988">
      <w:bodyDiv w:val="1"/>
      <w:marLeft w:val="0"/>
      <w:marRight w:val="0"/>
      <w:marTop w:val="0"/>
      <w:marBottom w:val="0"/>
      <w:divBdr>
        <w:top w:val="none" w:sz="0" w:space="0" w:color="auto"/>
        <w:left w:val="none" w:sz="0" w:space="0" w:color="auto"/>
        <w:bottom w:val="none" w:sz="0" w:space="0" w:color="auto"/>
        <w:right w:val="none" w:sz="0" w:space="0" w:color="auto"/>
      </w:divBdr>
      <w:divsChild>
        <w:div w:id="427124209">
          <w:marLeft w:val="0"/>
          <w:marRight w:val="0"/>
          <w:marTop w:val="0"/>
          <w:marBottom w:val="0"/>
          <w:divBdr>
            <w:top w:val="none" w:sz="0" w:space="0" w:color="auto"/>
            <w:left w:val="none" w:sz="0" w:space="0" w:color="auto"/>
            <w:bottom w:val="none" w:sz="0" w:space="0" w:color="auto"/>
            <w:right w:val="none" w:sz="0" w:space="0" w:color="auto"/>
          </w:divBdr>
        </w:div>
      </w:divsChild>
    </w:div>
    <w:div w:id="2091924319">
      <w:bodyDiv w:val="1"/>
      <w:marLeft w:val="0"/>
      <w:marRight w:val="0"/>
      <w:marTop w:val="0"/>
      <w:marBottom w:val="0"/>
      <w:divBdr>
        <w:top w:val="none" w:sz="0" w:space="0" w:color="auto"/>
        <w:left w:val="none" w:sz="0" w:space="0" w:color="auto"/>
        <w:bottom w:val="none" w:sz="0" w:space="0" w:color="auto"/>
        <w:right w:val="none" w:sz="0" w:space="0" w:color="auto"/>
      </w:divBdr>
      <w:divsChild>
        <w:div w:id="1877349667">
          <w:marLeft w:val="0"/>
          <w:marRight w:val="0"/>
          <w:marTop w:val="0"/>
          <w:marBottom w:val="0"/>
          <w:divBdr>
            <w:top w:val="none" w:sz="0" w:space="0" w:color="auto"/>
            <w:left w:val="none" w:sz="0" w:space="0" w:color="auto"/>
            <w:bottom w:val="none" w:sz="0" w:space="0" w:color="auto"/>
            <w:right w:val="none" w:sz="0" w:space="0" w:color="auto"/>
          </w:divBdr>
        </w:div>
      </w:divsChild>
    </w:div>
    <w:div w:id="2108454180">
      <w:bodyDiv w:val="1"/>
      <w:marLeft w:val="0"/>
      <w:marRight w:val="0"/>
      <w:marTop w:val="0"/>
      <w:marBottom w:val="0"/>
      <w:divBdr>
        <w:top w:val="none" w:sz="0" w:space="0" w:color="auto"/>
        <w:left w:val="none" w:sz="0" w:space="0" w:color="auto"/>
        <w:bottom w:val="none" w:sz="0" w:space="0" w:color="auto"/>
        <w:right w:val="none" w:sz="0" w:space="0" w:color="auto"/>
      </w:divBdr>
      <w:divsChild>
        <w:div w:id="2060156543">
          <w:marLeft w:val="0"/>
          <w:marRight w:val="0"/>
          <w:marTop w:val="0"/>
          <w:marBottom w:val="0"/>
          <w:divBdr>
            <w:top w:val="none" w:sz="0" w:space="0" w:color="auto"/>
            <w:left w:val="none" w:sz="0" w:space="0" w:color="auto"/>
            <w:bottom w:val="none" w:sz="0" w:space="0" w:color="auto"/>
            <w:right w:val="none" w:sz="0" w:space="0" w:color="auto"/>
          </w:divBdr>
          <w:divsChild>
            <w:div w:id="133067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3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87F62-8847-4305-8693-1DC41EC80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7</Pages>
  <Words>2632</Words>
  <Characters>15003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Nagington</dc:creator>
  <cp:keywords/>
  <dc:description/>
  <cp:lastModifiedBy>Lucia Nagington</cp:lastModifiedBy>
  <cp:revision>14</cp:revision>
  <dcterms:created xsi:type="dcterms:W3CDTF">2025-01-03T14:57:00Z</dcterms:created>
  <dcterms:modified xsi:type="dcterms:W3CDTF">2025-01-14T09:56:00Z</dcterms:modified>
</cp:coreProperties>
</file>